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3E7E8" w14:textId="72A68D9A" w:rsidR="00EE3390" w:rsidRPr="00525AA5" w:rsidRDefault="001E6BA2" w:rsidP="00EE3390">
      <w:pPr>
        <w:spacing w:after="0" w:line="720" w:lineRule="atLeast"/>
        <w:outlineLvl w:val="0"/>
        <w:rPr>
          <w:rFonts w:eastAsia="Times New Roman" w:cstheme="minorHAnsi"/>
          <w:b/>
          <w:bCs/>
          <w:color w:val="434547"/>
          <w:kern w:val="36"/>
          <w:sz w:val="44"/>
          <w:szCs w:val="44"/>
          <w14:ligatures w14:val="none"/>
        </w:rPr>
      </w:pPr>
      <w:r w:rsidRPr="00525AA5">
        <w:rPr>
          <w:rFonts w:eastAsia="Times New Roman" w:cstheme="minorHAnsi"/>
          <w:b/>
          <w:bCs/>
          <w:color w:val="434547"/>
          <w:kern w:val="36"/>
          <w:sz w:val="44"/>
          <w:szCs w:val="44"/>
          <w14:ligatures w14:val="none"/>
        </w:rPr>
        <w:t xml:space="preserve">Notice to Proceed </w:t>
      </w:r>
      <w:r w:rsidR="00EE296D" w:rsidRPr="00525AA5">
        <w:rPr>
          <w:rFonts w:eastAsia="Times New Roman" w:cstheme="minorHAnsi"/>
          <w:b/>
          <w:bCs/>
          <w:color w:val="434547"/>
          <w:kern w:val="36"/>
          <w:sz w:val="44"/>
          <w:szCs w:val="44"/>
          <w14:ligatures w14:val="none"/>
        </w:rPr>
        <w:t>(NTP)</w:t>
      </w:r>
    </w:p>
    <w:p w14:paraId="5EBD5942" w14:textId="28AB4BC1" w:rsidR="0048056C" w:rsidRPr="00525AA5" w:rsidRDefault="00EE3390" w:rsidP="0048056C">
      <w:pPr>
        <w:spacing w:after="240" w:line="320" w:lineRule="atLeast"/>
        <w:rPr>
          <w:rFonts w:eastAsia="Times New Roman" w:cstheme="minorHAnsi"/>
          <w:color w:val="434547"/>
          <w:kern w:val="0"/>
          <w:sz w:val="28"/>
          <w:szCs w:val="28"/>
          <w14:ligatures w14:val="none"/>
        </w:rPr>
      </w:pPr>
      <w:r w:rsidRPr="00525AA5">
        <w:rPr>
          <w:rFonts w:eastAsia="Times New Roman" w:cstheme="minorHAnsi"/>
          <w:color w:val="434547"/>
          <w:kern w:val="0"/>
          <w:sz w:val="28"/>
          <w:szCs w:val="28"/>
          <w14:ligatures w14:val="none"/>
        </w:rPr>
        <w:t>A </w:t>
      </w:r>
      <w:r w:rsidR="0048056C" w:rsidRPr="00525AA5">
        <w:rPr>
          <w:rFonts w:eastAsia="Times New Roman" w:cstheme="minorHAnsi"/>
          <w:b/>
          <w:bCs/>
          <w:color w:val="434547"/>
          <w:kern w:val="0"/>
          <w:sz w:val="28"/>
          <w:szCs w:val="28"/>
          <w14:ligatures w14:val="none"/>
        </w:rPr>
        <w:t>Notice to Proceed</w:t>
      </w:r>
      <w:r w:rsidR="00AB1B3B">
        <w:rPr>
          <w:rFonts w:eastAsia="Times New Roman" w:cstheme="minorHAnsi"/>
          <w:b/>
          <w:bCs/>
          <w:color w:val="434547"/>
          <w:kern w:val="0"/>
          <w:sz w:val="28"/>
          <w:szCs w:val="28"/>
          <w14:ligatures w14:val="none"/>
        </w:rPr>
        <w:t xml:space="preserve"> (NTP)</w:t>
      </w:r>
      <w:r w:rsidRPr="00525AA5">
        <w:rPr>
          <w:rFonts w:eastAsia="Times New Roman" w:cstheme="minorHAnsi"/>
          <w:b/>
          <w:bCs/>
          <w:color w:val="434547"/>
          <w:kern w:val="0"/>
          <w:sz w:val="28"/>
          <w:szCs w:val="28"/>
          <w14:ligatures w14:val="none"/>
        </w:rPr>
        <w:t> </w:t>
      </w:r>
      <w:r w:rsidRPr="00525AA5">
        <w:rPr>
          <w:rFonts w:eastAsia="Times New Roman" w:cstheme="minorHAnsi"/>
          <w:color w:val="434547"/>
          <w:kern w:val="0"/>
          <w:sz w:val="28"/>
          <w:szCs w:val="28"/>
          <w14:ligatures w14:val="none"/>
        </w:rPr>
        <w:t xml:space="preserve">must be submitted to </w:t>
      </w:r>
      <w:r w:rsidR="0048056C" w:rsidRPr="00525AA5">
        <w:rPr>
          <w:rFonts w:eastAsia="Times New Roman" w:cstheme="minorHAnsi"/>
          <w:color w:val="434547"/>
          <w:kern w:val="0"/>
          <w:sz w:val="28"/>
          <w:szCs w:val="28"/>
          <w14:ligatures w14:val="none"/>
        </w:rPr>
        <w:t>SPS through PERA</w:t>
      </w:r>
      <w:r w:rsidRPr="00525AA5">
        <w:rPr>
          <w:rFonts w:eastAsia="Times New Roman" w:cstheme="minorHAnsi"/>
          <w:color w:val="434547"/>
          <w:kern w:val="0"/>
          <w:sz w:val="28"/>
          <w:szCs w:val="28"/>
          <w14:ligatures w14:val="none"/>
        </w:rPr>
        <w:t>.</w:t>
      </w:r>
    </w:p>
    <w:p w14:paraId="705DF002" w14:textId="7A317C2F" w:rsidR="00EE3390" w:rsidRDefault="00EE3390" w:rsidP="00525AA5">
      <w:pPr>
        <w:spacing w:after="240"/>
        <w:contextualSpacing/>
        <w:rPr>
          <w:rFonts w:eastAsia="Times New Roman" w:cstheme="minorHAnsi"/>
          <w:b/>
          <w:bCs/>
          <w:color w:val="434547"/>
          <w:kern w:val="0"/>
          <w:sz w:val="32"/>
          <w:szCs w:val="32"/>
          <w14:ligatures w14:val="none"/>
        </w:rPr>
      </w:pPr>
      <w:r w:rsidRPr="00525AA5">
        <w:rPr>
          <w:rFonts w:eastAsia="Times New Roman" w:cstheme="minorHAnsi"/>
          <w:b/>
          <w:bCs/>
          <w:color w:val="434547"/>
          <w:kern w:val="0"/>
          <w:sz w:val="32"/>
          <w:szCs w:val="32"/>
          <w14:ligatures w14:val="none"/>
        </w:rPr>
        <w:t xml:space="preserve">What is </w:t>
      </w:r>
      <w:r w:rsidR="00322EB7" w:rsidRPr="00525AA5">
        <w:rPr>
          <w:rFonts w:eastAsia="Times New Roman" w:cstheme="minorHAnsi"/>
          <w:b/>
          <w:bCs/>
          <w:color w:val="434547"/>
          <w:kern w:val="0"/>
          <w:sz w:val="32"/>
          <w:szCs w:val="32"/>
          <w14:ligatures w14:val="none"/>
        </w:rPr>
        <w:t>an</w:t>
      </w:r>
      <w:r w:rsidRPr="00525AA5">
        <w:rPr>
          <w:rFonts w:eastAsia="Times New Roman" w:cstheme="minorHAnsi"/>
          <w:b/>
          <w:bCs/>
          <w:color w:val="434547"/>
          <w:kern w:val="0"/>
          <w:sz w:val="32"/>
          <w:szCs w:val="32"/>
          <w14:ligatures w14:val="none"/>
        </w:rPr>
        <w:t xml:space="preserve"> </w:t>
      </w:r>
      <w:r w:rsidR="00EE296D" w:rsidRPr="00525AA5">
        <w:rPr>
          <w:rFonts w:eastAsia="Times New Roman" w:cstheme="minorHAnsi"/>
          <w:b/>
          <w:bCs/>
          <w:color w:val="434547"/>
          <w:kern w:val="0"/>
          <w:sz w:val="32"/>
          <w:szCs w:val="32"/>
          <w14:ligatures w14:val="none"/>
        </w:rPr>
        <w:t>NTP</w:t>
      </w:r>
      <w:r w:rsidR="0048056C" w:rsidRPr="00525AA5">
        <w:rPr>
          <w:rFonts w:eastAsia="Times New Roman" w:cstheme="minorHAnsi"/>
          <w:b/>
          <w:bCs/>
          <w:color w:val="434547"/>
          <w:kern w:val="0"/>
          <w:sz w:val="32"/>
          <w:szCs w:val="32"/>
          <w14:ligatures w14:val="none"/>
        </w:rPr>
        <w:t>?</w:t>
      </w:r>
    </w:p>
    <w:p w14:paraId="5F863F36" w14:textId="77777777" w:rsidR="00525AA5" w:rsidRPr="00A36E09" w:rsidRDefault="00525AA5" w:rsidP="00525AA5">
      <w:pPr>
        <w:spacing w:after="240"/>
        <w:contextualSpacing/>
        <w:rPr>
          <w:rFonts w:eastAsia="Times New Roman" w:cstheme="minorHAnsi"/>
          <w:color w:val="434547"/>
          <w:kern w:val="0"/>
          <w:sz w:val="18"/>
          <w:szCs w:val="18"/>
          <w14:ligatures w14:val="none"/>
        </w:rPr>
      </w:pPr>
    </w:p>
    <w:p w14:paraId="5ECD6EC4" w14:textId="7264DAA2" w:rsidR="00EE3390" w:rsidRPr="00525AA5" w:rsidRDefault="00EE3390" w:rsidP="00EE3390">
      <w:pPr>
        <w:spacing w:after="158"/>
        <w:rPr>
          <w:rFonts w:eastAsia="Times New Roman" w:cstheme="minorHAnsi"/>
          <w:color w:val="434547"/>
          <w:kern w:val="0"/>
          <w:sz w:val="24"/>
          <w:szCs w:val="24"/>
          <w14:ligatures w14:val="none"/>
        </w:rPr>
      </w:pPr>
      <w:r w:rsidRPr="00525AA5">
        <w:rPr>
          <w:rFonts w:eastAsia="Times New Roman" w:cstheme="minorHAnsi"/>
          <w:color w:val="434547"/>
          <w:kern w:val="0"/>
          <w:sz w:val="24"/>
          <w:szCs w:val="24"/>
          <w14:ligatures w14:val="none"/>
        </w:rPr>
        <w:t xml:space="preserve">A </w:t>
      </w:r>
      <w:r w:rsidR="00EE296D" w:rsidRPr="00525AA5">
        <w:rPr>
          <w:rFonts w:eastAsia="Times New Roman" w:cstheme="minorHAnsi"/>
          <w:color w:val="434547"/>
          <w:kern w:val="0"/>
          <w:sz w:val="24"/>
          <w:szCs w:val="24"/>
          <w14:ligatures w14:val="none"/>
        </w:rPr>
        <w:t>NTP</w:t>
      </w:r>
      <w:r w:rsidRPr="00525AA5">
        <w:rPr>
          <w:rFonts w:eastAsia="Times New Roman" w:cstheme="minorHAnsi"/>
          <w:color w:val="434547"/>
          <w:kern w:val="0"/>
          <w:sz w:val="24"/>
          <w:szCs w:val="24"/>
          <w14:ligatures w14:val="none"/>
        </w:rPr>
        <w:t xml:space="preserve"> (sometimes referred to as an "advance account"</w:t>
      </w:r>
      <w:r w:rsidR="0048056C" w:rsidRPr="00525AA5">
        <w:rPr>
          <w:rFonts w:eastAsia="Times New Roman" w:cstheme="minorHAnsi"/>
          <w:color w:val="434547"/>
          <w:kern w:val="0"/>
          <w:sz w:val="24"/>
          <w:szCs w:val="24"/>
          <w14:ligatures w14:val="none"/>
        </w:rPr>
        <w:t>)</w:t>
      </w:r>
      <w:r w:rsidRPr="00525AA5">
        <w:rPr>
          <w:rFonts w:eastAsia="Times New Roman" w:cstheme="minorHAnsi"/>
          <w:color w:val="434547"/>
          <w:kern w:val="0"/>
          <w:sz w:val="24"/>
          <w:szCs w:val="24"/>
          <w14:ligatures w14:val="none"/>
        </w:rPr>
        <w:t> is used when you need to spend funds but the </w:t>
      </w:r>
      <w:r w:rsidR="00C10083" w:rsidRPr="00525AA5">
        <w:rPr>
          <w:rFonts w:eastAsia="Times New Roman" w:cstheme="minorHAnsi"/>
          <w:color w:val="434547"/>
          <w:kern w:val="0"/>
          <w:sz w:val="24"/>
          <w:szCs w:val="24"/>
          <w14:ligatures w14:val="none"/>
        </w:rPr>
        <w:t>agreement</w:t>
      </w:r>
      <w:r w:rsidRPr="00525AA5">
        <w:rPr>
          <w:rFonts w:eastAsia="Times New Roman" w:cstheme="minorHAnsi"/>
          <w:color w:val="434547"/>
          <w:kern w:val="0"/>
          <w:sz w:val="24"/>
          <w:szCs w:val="24"/>
          <w14:ligatures w14:val="none"/>
        </w:rPr>
        <w:t xml:space="preserve"> has not yet been finalized.</w:t>
      </w:r>
    </w:p>
    <w:p w14:paraId="0A1F40BB" w14:textId="0A1EB2BB" w:rsidR="00EE3390" w:rsidRPr="00525AA5" w:rsidRDefault="00C10083" w:rsidP="00EE3390">
      <w:pPr>
        <w:spacing w:after="158"/>
        <w:rPr>
          <w:rFonts w:eastAsia="Times New Roman" w:cstheme="minorHAnsi"/>
          <w:color w:val="434547"/>
          <w:kern w:val="0"/>
          <w:sz w:val="24"/>
          <w:szCs w:val="24"/>
          <w14:ligatures w14:val="none"/>
        </w:rPr>
      </w:pPr>
      <w:r w:rsidRPr="00525AA5">
        <w:rPr>
          <w:rFonts w:eastAsia="Times New Roman" w:cstheme="minorHAnsi"/>
          <w:color w:val="434547"/>
          <w:kern w:val="0"/>
          <w:sz w:val="24"/>
          <w:szCs w:val="24"/>
          <w14:ligatures w14:val="none"/>
        </w:rPr>
        <w:t>An award is established</w:t>
      </w:r>
      <w:r w:rsidR="00EE3390" w:rsidRPr="00525AA5">
        <w:rPr>
          <w:rFonts w:eastAsia="Times New Roman" w:cstheme="minorHAnsi"/>
          <w:color w:val="434547"/>
          <w:kern w:val="0"/>
          <w:sz w:val="24"/>
          <w:szCs w:val="24"/>
          <w14:ligatures w14:val="none"/>
        </w:rPr>
        <w:t> allowing work to begin and costs to be properly allocated. </w:t>
      </w:r>
    </w:p>
    <w:p w14:paraId="472A39B5" w14:textId="77777777" w:rsidR="00EE3390" w:rsidRPr="00525AA5" w:rsidRDefault="00EE3390" w:rsidP="00AF1C0D">
      <w:pPr>
        <w:numPr>
          <w:ilvl w:val="0"/>
          <w:numId w:val="2"/>
        </w:numPr>
        <w:spacing w:before="100" w:beforeAutospacing="1" w:after="100" w:afterAutospacing="1"/>
        <w:rPr>
          <w:rFonts w:eastAsia="Times New Roman" w:cstheme="minorHAnsi"/>
          <w:color w:val="434547"/>
          <w:kern w:val="0"/>
          <w:sz w:val="24"/>
          <w:szCs w:val="24"/>
          <w14:ligatures w14:val="none"/>
        </w:rPr>
      </w:pPr>
      <w:r w:rsidRPr="00525AA5">
        <w:rPr>
          <w:rFonts w:eastAsia="Times New Roman" w:cstheme="minorHAnsi"/>
          <w:color w:val="434547"/>
          <w:kern w:val="0"/>
          <w:sz w:val="24"/>
          <w:szCs w:val="24"/>
          <w14:ligatures w14:val="none"/>
        </w:rPr>
        <w:t>When the award has not been finalized yet.</w:t>
      </w:r>
    </w:p>
    <w:p w14:paraId="39F4AEBE" w14:textId="6AC5989E" w:rsidR="00EE3390" w:rsidRPr="00525AA5" w:rsidRDefault="00EE3390" w:rsidP="00AF1C0D">
      <w:pPr>
        <w:numPr>
          <w:ilvl w:val="0"/>
          <w:numId w:val="2"/>
        </w:numPr>
        <w:spacing w:before="100" w:beforeAutospacing="1" w:after="100" w:afterAutospacing="1"/>
        <w:rPr>
          <w:rFonts w:eastAsia="Times New Roman" w:cstheme="minorHAnsi"/>
          <w:color w:val="434547"/>
          <w:kern w:val="0"/>
          <w:sz w:val="24"/>
          <w:szCs w:val="24"/>
          <w14:ligatures w14:val="none"/>
        </w:rPr>
      </w:pPr>
      <w:r w:rsidRPr="00525AA5">
        <w:rPr>
          <w:rFonts w:eastAsia="Times New Roman" w:cstheme="minorHAnsi"/>
          <w:color w:val="434547"/>
          <w:kern w:val="0"/>
          <w:sz w:val="24"/>
          <w:szCs w:val="24"/>
          <w14:ligatures w14:val="none"/>
        </w:rPr>
        <w:t xml:space="preserve">There is reasonable certainty that the award will be forthcoming, as determined by the requesting </w:t>
      </w:r>
      <w:r w:rsidR="006636E8">
        <w:rPr>
          <w:rFonts w:eastAsia="Times New Roman" w:cstheme="minorHAnsi"/>
          <w:color w:val="434547"/>
          <w:kern w:val="0"/>
          <w:sz w:val="24"/>
          <w:szCs w:val="24"/>
          <w14:ligatures w14:val="none"/>
        </w:rPr>
        <w:t>department</w:t>
      </w:r>
      <w:r w:rsidRPr="00525AA5">
        <w:rPr>
          <w:rFonts w:eastAsia="Times New Roman" w:cstheme="minorHAnsi"/>
          <w:color w:val="434547"/>
          <w:kern w:val="0"/>
          <w:sz w:val="24"/>
          <w:szCs w:val="24"/>
          <w14:ligatures w14:val="none"/>
        </w:rPr>
        <w:t>.</w:t>
      </w:r>
    </w:p>
    <w:p w14:paraId="7AE08EA1" w14:textId="77777777" w:rsidR="00EE3390" w:rsidRPr="00525AA5" w:rsidRDefault="00EE3390" w:rsidP="00AF1C0D">
      <w:pPr>
        <w:numPr>
          <w:ilvl w:val="0"/>
          <w:numId w:val="2"/>
        </w:numPr>
        <w:spacing w:before="100" w:beforeAutospacing="1" w:after="100" w:afterAutospacing="1"/>
        <w:rPr>
          <w:rFonts w:eastAsia="Times New Roman" w:cstheme="minorHAnsi"/>
          <w:color w:val="434547"/>
          <w:kern w:val="0"/>
          <w:sz w:val="24"/>
          <w:szCs w:val="24"/>
          <w14:ligatures w14:val="none"/>
        </w:rPr>
      </w:pPr>
      <w:r w:rsidRPr="00525AA5">
        <w:rPr>
          <w:rFonts w:eastAsia="Times New Roman" w:cstheme="minorHAnsi"/>
          <w:color w:val="434547"/>
          <w:kern w:val="0"/>
          <w:sz w:val="24"/>
          <w:szCs w:val="24"/>
          <w14:ligatures w14:val="none"/>
        </w:rPr>
        <w:t>Necessary expenditures will be allowable under the anticipated award terms and start/end dates.</w:t>
      </w:r>
    </w:p>
    <w:p w14:paraId="13CCAE00" w14:textId="6CDA603B" w:rsidR="00EE3390" w:rsidRDefault="00EE3390" w:rsidP="00525AA5">
      <w:pPr>
        <w:spacing w:before="555" w:after="345"/>
        <w:ind w:right="2707"/>
        <w:contextualSpacing/>
        <w:outlineLvl w:val="1"/>
        <w:rPr>
          <w:rFonts w:eastAsia="Times New Roman" w:cstheme="minorHAnsi"/>
          <w:b/>
          <w:bCs/>
          <w:color w:val="434547"/>
          <w:kern w:val="0"/>
          <w:sz w:val="32"/>
          <w:szCs w:val="32"/>
          <w14:ligatures w14:val="none"/>
        </w:rPr>
      </w:pPr>
      <w:r w:rsidRPr="00525AA5">
        <w:rPr>
          <w:rFonts w:eastAsia="Times New Roman" w:cstheme="minorHAnsi"/>
          <w:b/>
          <w:bCs/>
          <w:color w:val="434547"/>
          <w:kern w:val="0"/>
          <w:sz w:val="32"/>
          <w:szCs w:val="32"/>
          <w14:ligatures w14:val="none"/>
        </w:rPr>
        <w:t xml:space="preserve">Who requests the </w:t>
      </w:r>
      <w:r w:rsidR="006636E8">
        <w:rPr>
          <w:rFonts w:eastAsia="Times New Roman" w:cstheme="minorHAnsi"/>
          <w:b/>
          <w:bCs/>
          <w:color w:val="434547"/>
          <w:kern w:val="0"/>
          <w:sz w:val="32"/>
          <w:szCs w:val="32"/>
          <w14:ligatures w14:val="none"/>
        </w:rPr>
        <w:t>NTP</w:t>
      </w:r>
      <w:r w:rsidRPr="00525AA5">
        <w:rPr>
          <w:rFonts w:eastAsia="Times New Roman" w:cstheme="minorHAnsi"/>
          <w:b/>
          <w:bCs/>
          <w:color w:val="434547"/>
          <w:kern w:val="0"/>
          <w:sz w:val="32"/>
          <w:szCs w:val="32"/>
          <w14:ligatures w14:val="none"/>
        </w:rPr>
        <w:t>?</w:t>
      </w:r>
    </w:p>
    <w:p w14:paraId="65AD8004" w14:textId="77777777" w:rsidR="00525AA5" w:rsidRPr="00A36E09" w:rsidRDefault="00525AA5" w:rsidP="00525AA5">
      <w:pPr>
        <w:spacing w:before="555" w:after="345"/>
        <w:ind w:right="2707"/>
        <w:contextualSpacing/>
        <w:outlineLvl w:val="1"/>
        <w:rPr>
          <w:rFonts w:eastAsia="Times New Roman" w:cstheme="minorHAnsi"/>
          <w:b/>
          <w:bCs/>
          <w:color w:val="434547"/>
          <w:kern w:val="0"/>
          <w:sz w:val="18"/>
          <w:szCs w:val="18"/>
          <w14:ligatures w14:val="none"/>
        </w:rPr>
      </w:pPr>
    </w:p>
    <w:p w14:paraId="2E3C050D" w14:textId="70E31FA1" w:rsidR="00EE3390" w:rsidRPr="00525AA5" w:rsidRDefault="00EE3390" w:rsidP="00EE3390">
      <w:pPr>
        <w:spacing w:after="158"/>
        <w:rPr>
          <w:rFonts w:eastAsia="Times New Roman" w:cstheme="minorHAnsi"/>
          <w:color w:val="434547"/>
          <w:kern w:val="0"/>
          <w:sz w:val="24"/>
          <w:szCs w:val="24"/>
          <w14:ligatures w14:val="none"/>
        </w:rPr>
      </w:pPr>
      <w:r w:rsidRPr="00525AA5">
        <w:rPr>
          <w:rFonts w:eastAsia="Times New Roman" w:cstheme="minorHAnsi"/>
          <w:color w:val="434547"/>
          <w:kern w:val="0"/>
          <w:sz w:val="24"/>
          <w:szCs w:val="24"/>
          <w14:ligatures w14:val="none"/>
        </w:rPr>
        <w:t>The </w:t>
      </w:r>
      <w:r w:rsidR="000E6FCC" w:rsidRPr="00525AA5">
        <w:rPr>
          <w:rFonts w:eastAsia="Times New Roman" w:cstheme="minorHAnsi"/>
          <w:color w:val="434547"/>
          <w:kern w:val="0"/>
          <w:sz w:val="24"/>
          <w:szCs w:val="24"/>
          <w14:ligatures w14:val="none"/>
        </w:rPr>
        <w:t>department</w:t>
      </w:r>
      <w:r w:rsidRPr="00525AA5">
        <w:rPr>
          <w:rFonts w:eastAsia="Times New Roman" w:cstheme="minorHAnsi"/>
          <w:b/>
          <w:bCs/>
          <w:color w:val="434547"/>
          <w:kern w:val="0"/>
          <w:sz w:val="24"/>
          <w:szCs w:val="24"/>
          <w14:ligatures w14:val="none"/>
        </w:rPr>
        <w:t> </w:t>
      </w:r>
      <w:r w:rsidRPr="00525AA5">
        <w:rPr>
          <w:rFonts w:eastAsia="Times New Roman" w:cstheme="minorHAnsi"/>
          <w:color w:val="434547"/>
          <w:kern w:val="0"/>
          <w:sz w:val="24"/>
          <w:szCs w:val="24"/>
          <w14:ligatures w14:val="none"/>
        </w:rPr>
        <w:t xml:space="preserve">requests </w:t>
      </w:r>
      <w:r w:rsidR="006636E8">
        <w:rPr>
          <w:rFonts w:eastAsia="Times New Roman" w:cstheme="minorHAnsi"/>
          <w:color w:val="434547"/>
          <w:kern w:val="0"/>
          <w:sz w:val="24"/>
          <w:szCs w:val="24"/>
          <w14:ligatures w14:val="none"/>
        </w:rPr>
        <w:t>the NTP</w:t>
      </w:r>
      <w:r w:rsidRPr="00525AA5">
        <w:rPr>
          <w:rFonts w:eastAsia="Times New Roman" w:cstheme="minorHAnsi"/>
          <w:color w:val="434547"/>
          <w:kern w:val="0"/>
          <w:sz w:val="24"/>
          <w:szCs w:val="24"/>
          <w14:ligatures w14:val="none"/>
        </w:rPr>
        <w:t>, and is financially responsible</w:t>
      </w:r>
      <w:r w:rsidRPr="00525AA5">
        <w:rPr>
          <w:rFonts w:eastAsia="Times New Roman" w:cstheme="minorHAnsi"/>
          <w:i/>
          <w:iCs/>
          <w:color w:val="434547"/>
          <w:kern w:val="0"/>
          <w:sz w:val="24"/>
          <w:szCs w:val="24"/>
          <w14:ligatures w14:val="none"/>
        </w:rPr>
        <w:t> </w:t>
      </w:r>
      <w:r w:rsidRPr="00525AA5">
        <w:rPr>
          <w:rFonts w:eastAsia="Times New Roman" w:cstheme="minorHAnsi"/>
          <w:color w:val="434547"/>
          <w:kern w:val="0"/>
          <w:sz w:val="24"/>
          <w:szCs w:val="24"/>
          <w14:ligatures w14:val="none"/>
        </w:rPr>
        <w:t xml:space="preserve">if for any reason the resulting award does not cover the costs incurred during the </w:t>
      </w:r>
      <w:r w:rsidR="000E6FCC" w:rsidRPr="00525AA5">
        <w:rPr>
          <w:rFonts w:eastAsia="Times New Roman" w:cstheme="minorHAnsi"/>
          <w:color w:val="434547"/>
          <w:kern w:val="0"/>
          <w:sz w:val="24"/>
          <w:szCs w:val="24"/>
          <w14:ligatures w14:val="none"/>
        </w:rPr>
        <w:t>NTP</w:t>
      </w:r>
      <w:r w:rsidRPr="00525AA5">
        <w:rPr>
          <w:rFonts w:eastAsia="Times New Roman" w:cstheme="minorHAnsi"/>
          <w:color w:val="434547"/>
          <w:kern w:val="0"/>
          <w:sz w:val="24"/>
          <w:szCs w:val="24"/>
          <w14:ligatures w14:val="none"/>
        </w:rPr>
        <w:t xml:space="preserve"> period. </w:t>
      </w:r>
    </w:p>
    <w:p w14:paraId="777C276D" w14:textId="42D03B31" w:rsidR="00EE3390" w:rsidRPr="00525AA5" w:rsidRDefault="00676E1F" w:rsidP="00EE3390">
      <w:pPr>
        <w:spacing w:after="158"/>
        <w:rPr>
          <w:rFonts w:eastAsia="Times New Roman" w:cstheme="minorHAnsi"/>
          <w:color w:val="434547"/>
          <w:kern w:val="0"/>
          <w:sz w:val="24"/>
          <w:szCs w:val="24"/>
          <w14:ligatures w14:val="none"/>
        </w:rPr>
      </w:pPr>
      <w:r w:rsidRPr="00525AA5">
        <w:rPr>
          <w:rFonts w:eastAsia="Times New Roman" w:cstheme="minorHAnsi"/>
          <w:color w:val="434547"/>
          <w:kern w:val="0"/>
          <w:sz w:val="24"/>
          <w:szCs w:val="24"/>
          <w14:ligatures w14:val="none"/>
        </w:rPr>
        <w:t xml:space="preserve">The departments </w:t>
      </w:r>
      <w:r w:rsidR="00EE3390" w:rsidRPr="00525AA5">
        <w:rPr>
          <w:rFonts w:eastAsia="Times New Roman" w:cstheme="minorHAnsi"/>
          <w:color w:val="434547"/>
          <w:kern w:val="0"/>
          <w:sz w:val="24"/>
          <w:szCs w:val="24"/>
          <w14:ligatures w14:val="none"/>
        </w:rPr>
        <w:t xml:space="preserve">should also be aware that the sponsor will not be invoiced during the </w:t>
      </w:r>
      <w:r w:rsidRPr="00525AA5">
        <w:rPr>
          <w:rFonts w:eastAsia="Times New Roman" w:cstheme="minorHAnsi"/>
          <w:color w:val="434547"/>
          <w:kern w:val="0"/>
          <w:sz w:val="24"/>
          <w:szCs w:val="24"/>
          <w14:ligatures w14:val="none"/>
        </w:rPr>
        <w:t>NTP</w:t>
      </w:r>
      <w:r w:rsidR="00EE3390" w:rsidRPr="00525AA5">
        <w:rPr>
          <w:rFonts w:eastAsia="Times New Roman" w:cstheme="minorHAnsi"/>
          <w:color w:val="434547"/>
          <w:kern w:val="0"/>
          <w:sz w:val="24"/>
          <w:szCs w:val="24"/>
          <w14:ligatures w14:val="none"/>
        </w:rPr>
        <w:t xml:space="preserve"> period. If you believe the sponsor expects an invoice, please alert your </w:t>
      </w:r>
      <w:r w:rsidRPr="00525AA5">
        <w:rPr>
          <w:rFonts w:eastAsia="Times New Roman" w:cstheme="minorHAnsi"/>
          <w:color w:val="434547"/>
          <w:kern w:val="0"/>
          <w:sz w:val="24"/>
          <w:szCs w:val="24"/>
          <w14:ligatures w14:val="none"/>
        </w:rPr>
        <w:t>SPS Post Award Account Management Funding Administrator</w:t>
      </w:r>
      <w:r w:rsidR="00EE3390" w:rsidRPr="00525AA5">
        <w:rPr>
          <w:rFonts w:eastAsia="Times New Roman" w:cstheme="minorHAnsi"/>
          <w:color w:val="434547"/>
          <w:kern w:val="0"/>
          <w:sz w:val="24"/>
          <w:szCs w:val="24"/>
          <w14:ligatures w14:val="none"/>
        </w:rPr>
        <w:t xml:space="preserve"> </w:t>
      </w:r>
      <w:r w:rsidRPr="00525AA5">
        <w:rPr>
          <w:rFonts w:eastAsia="Times New Roman" w:cstheme="minorHAnsi"/>
          <w:color w:val="434547"/>
          <w:kern w:val="0"/>
          <w:sz w:val="24"/>
          <w:szCs w:val="24"/>
          <w14:ligatures w14:val="none"/>
        </w:rPr>
        <w:t>when</w:t>
      </w:r>
      <w:r w:rsidR="00EE3390" w:rsidRPr="00525AA5">
        <w:rPr>
          <w:rFonts w:eastAsia="Times New Roman" w:cstheme="minorHAnsi"/>
          <w:color w:val="434547"/>
          <w:kern w:val="0"/>
          <w:sz w:val="24"/>
          <w:szCs w:val="24"/>
          <w14:ligatures w14:val="none"/>
        </w:rPr>
        <w:t xml:space="preserve"> processing the </w:t>
      </w:r>
      <w:r w:rsidRPr="00525AA5">
        <w:rPr>
          <w:rFonts w:eastAsia="Times New Roman" w:cstheme="minorHAnsi"/>
          <w:color w:val="434547"/>
          <w:kern w:val="0"/>
          <w:sz w:val="24"/>
          <w:szCs w:val="24"/>
          <w14:ligatures w14:val="none"/>
        </w:rPr>
        <w:t xml:space="preserve">NTP </w:t>
      </w:r>
      <w:r w:rsidR="00EE3390" w:rsidRPr="00525AA5">
        <w:rPr>
          <w:rFonts w:eastAsia="Times New Roman" w:cstheme="minorHAnsi"/>
          <w:color w:val="434547"/>
          <w:kern w:val="0"/>
          <w:sz w:val="24"/>
          <w:szCs w:val="24"/>
          <w14:ligatures w14:val="none"/>
        </w:rPr>
        <w:t>request.</w:t>
      </w:r>
    </w:p>
    <w:p w14:paraId="71016599" w14:textId="43ED7152" w:rsidR="00EE3390" w:rsidRDefault="00EE3390" w:rsidP="00525AA5">
      <w:pPr>
        <w:spacing w:before="555" w:after="345"/>
        <w:ind w:right="2707"/>
        <w:contextualSpacing/>
        <w:outlineLvl w:val="1"/>
        <w:rPr>
          <w:rFonts w:eastAsia="Times New Roman" w:cstheme="minorHAnsi"/>
          <w:b/>
          <w:bCs/>
          <w:color w:val="434547"/>
          <w:kern w:val="0"/>
          <w:sz w:val="32"/>
          <w:szCs w:val="32"/>
          <w14:ligatures w14:val="none"/>
        </w:rPr>
      </w:pPr>
      <w:r w:rsidRPr="00525AA5">
        <w:rPr>
          <w:rFonts w:eastAsia="Times New Roman" w:cstheme="minorHAnsi"/>
          <w:b/>
          <w:bCs/>
          <w:color w:val="434547"/>
          <w:kern w:val="0"/>
          <w:sz w:val="32"/>
          <w:szCs w:val="32"/>
          <w14:ligatures w14:val="none"/>
        </w:rPr>
        <w:t xml:space="preserve">How does the </w:t>
      </w:r>
      <w:r w:rsidR="00676E1F" w:rsidRPr="00525AA5">
        <w:rPr>
          <w:rFonts w:eastAsia="Times New Roman" w:cstheme="minorHAnsi"/>
          <w:b/>
          <w:bCs/>
          <w:color w:val="434547"/>
          <w:kern w:val="0"/>
          <w:sz w:val="32"/>
          <w:szCs w:val="32"/>
          <w14:ligatures w14:val="none"/>
        </w:rPr>
        <w:t>department</w:t>
      </w:r>
      <w:r w:rsidRPr="00525AA5">
        <w:rPr>
          <w:rFonts w:eastAsia="Times New Roman" w:cstheme="minorHAnsi"/>
          <w:b/>
          <w:bCs/>
          <w:color w:val="434547"/>
          <w:kern w:val="0"/>
          <w:sz w:val="32"/>
          <w:szCs w:val="32"/>
          <w14:ligatures w14:val="none"/>
        </w:rPr>
        <w:t xml:space="preserve"> request </w:t>
      </w:r>
      <w:r w:rsidR="00676E1F" w:rsidRPr="00525AA5">
        <w:rPr>
          <w:rFonts w:eastAsia="Times New Roman" w:cstheme="minorHAnsi"/>
          <w:b/>
          <w:bCs/>
          <w:color w:val="434547"/>
          <w:kern w:val="0"/>
          <w:sz w:val="32"/>
          <w:szCs w:val="32"/>
          <w14:ligatures w14:val="none"/>
        </w:rPr>
        <w:t>an NTP</w:t>
      </w:r>
      <w:r w:rsidRPr="00525AA5">
        <w:rPr>
          <w:rFonts w:eastAsia="Times New Roman" w:cstheme="minorHAnsi"/>
          <w:b/>
          <w:bCs/>
          <w:color w:val="434547"/>
          <w:kern w:val="0"/>
          <w:sz w:val="32"/>
          <w:szCs w:val="32"/>
          <w14:ligatures w14:val="none"/>
        </w:rPr>
        <w:t>?</w:t>
      </w:r>
    </w:p>
    <w:p w14:paraId="3C1D80F9" w14:textId="77777777" w:rsidR="00525AA5" w:rsidRPr="00A36E09" w:rsidRDefault="00525AA5" w:rsidP="00525AA5">
      <w:pPr>
        <w:spacing w:before="555" w:after="345"/>
        <w:ind w:right="2707"/>
        <w:contextualSpacing/>
        <w:outlineLvl w:val="1"/>
        <w:rPr>
          <w:rFonts w:eastAsia="Times New Roman" w:cstheme="minorHAnsi"/>
          <w:b/>
          <w:bCs/>
          <w:color w:val="434547"/>
          <w:kern w:val="0"/>
          <w:sz w:val="18"/>
          <w:szCs w:val="18"/>
          <w14:ligatures w14:val="none"/>
        </w:rPr>
      </w:pPr>
    </w:p>
    <w:p w14:paraId="5DA39917" w14:textId="79411EEF" w:rsidR="00EE3390" w:rsidRPr="00497417" w:rsidRDefault="00EE3390" w:rsidP="00EE3390">
      <w:pPr>
        <w:spacing w:after="158"/>
        <w:rPr>
          <w:rFonts w:eastAsia="Times New Roman" w:cstheme="minorHAnsi"/>
          <w:color w:val="434547"/>
          <w:kern w:val="0"/>
          <w:sz w:val="28"/>
          <w:szCs w:val="28"/>
          <w14:ligatures w14:val="none"/>
        </w:rPr>
      </w:pPr>
      <w:r w:rsidRPr="00525AA5">
        <w:rPr>
          <w:rFonts w:eastAsia="Times New Roman" w:cstheme="minorHAnsi"/>
          <w:color w:val="434547"/>
          <w:kern w:val="0"/>
          <w:sz w:val="24"/>
          <w:szCs w:val="24"/>
          <w14:ligatures w14:val="none"/>
        </w:rPr>
        <w:t>A </w:t>
      </w:r>
      <w:r w:rsidR="00676E1F" w:rsidRPr="00525AA5">
        <w:rPr>
          <w:rFonts w:eastAsia="Times New Roman" w:cstheme="minorHAnsi"/>
          <w:b/>
          <w:bCs/>
          <w:color w:val="434547"/>
          <w:kern w:val="0"/>
          <w:sz w:val="24"/>
          <w:szCs w:val="24"/>
          <w14:ligatures w14:val="none"/>
        </w:rPr>
        <w:t>NTP</w:t>
      </w:r>
      <w:r w:rsidRPr="00525AA5">
        <w:rPr>
          <w:rFonts w:eastAsia="Times New Roman" w:cstheme="minorHAnsi"/>
          <w:b/>
          <w:bCs/>
          <w:color w:val="434547"/>
          <w:kern w:val="0"/>
          <w:sz w:val="24"/>
          <w:szCs w:val="24"/>
          <w14:ligatures w14:val="none"/>
        </w:rPr>
        <w:t> </w:t>
      </w:r>
      <w:r w:rsidRPr="00525AA5">
        <w:rPr>
          <w:rFonts w:eastAsia="Times New Roman" w:cstheme="minorHAnsi"/>
          <w:color w:val="434547"/>
          <w:kern w:val="0"/>
          <w:sz w:val="24"/>
          <w:szCs w:val="24"/>
          <w14:ligatures w14:val="none"/>
        </w:rPr>
        <w:t xml:space="preserve">must be submitted to </w:t>
      </w:r>
      <w:r w:rsidR="00676E1F" w:rsidRPr="00525AA5">
        <w:rPr>
          <w:rFonts w:eastAsia="Times New Roman" w:cstheme="minorHAnsi"/>
          <w:color w:val="434547"/>
          <w:kern w:val="0"/>
          <w:sz w:val="24"/>
          <w:szCs w:val="24"/>
          <w14:ligatures w14:val="none"/>
        </w:rPr>
        <w:t>SPS</w:t>
      </w:r>
      <w:r w:rsidRPr="00525AA5">
        <w:rPr>
          <w:rFonts w:eastAsia="Times New Roman" w:cstheme="minorHAnsi"/>
          <w:color w:val="434547"/>
          <w:kern w:val="0"/>
          <w:sz w:val="24"/>
          <w:szCs w:val="24"/>
          <w14:ligatures w14:val="none"/>
        </w:rPr>
        <w:t xml:space="preserve"> via the </w:t>
      </w:r>
      <w:r w:rsidR="00676E1F" w:rsidRPr="00525AA5">
        <w:rPr>
          <w:rFonts w:eastAsia="Times New Roman" w:cstheme="minorHAnsi"/>
          <w:color w:val="434547"/>
          <w:kern w:val="0"/>
          <w:sz w:val="24"/>
          <w:szCs w:val="24"/>
          <w14:ligatures w14:val="none"/>
        </w:rPr>
        <w:t>Notice to Proceed</w:t>
      </w:r>
      <w:r w:rsidRPr="00525AA5">
        <w:rPr>
          <w:rFonts w:eastAsia="Times New Roman" w:cstheme="minorHAnsi"/>
          <w:color w:val="434547"/>
          <w:kern w:val="0"/>
          <w:sz w:val="24"/>
          <w:szCs w:val="24"/>
          <w14:ligatures w14:val="none"/>
        </w:rPr>
        <w:t xml:space="preserve"> request </w:t>
      </w:r>
      <w:r w:rsidR="00676E1F" w:rsidRPr="00525AA5">
        <w:rPr>
          <w:rFonts w:eastAsia="Times New Roman" w:cstheme="minorHAnsi"/>
          <w:color w:val="434547"/>
          <w:kern w:val="0"/>
          <w:sz w:val="24"/>
          <w:szCs w:val="24"/>
          <w14:ligatures w14:val="none"/>
        </w:rPr>
        <w:t>process in PERA</w:t>
      </w:r>
      <w:r w:rsidR="00676E1F" w:rsidRPr="00497417">
        <w:rPr>
          <w:rFonts w:eastAsia="Times New Roman" w:cstheme="minorHAnsi"/>
          <w:color w:val="434547"/>
          <w:kern w:val="0"/>
          <w:sz w:val="28"/>
          <w:szCs w:val="28"/>
          <w14:ligatures w14:val="none"/>
        </w:rPr>
        <w:t>.</w:t>
      </w:r>
    </w:p>
    <w:p w14:paraId="6834E098" w14:textId="77777777" w:rsidR="00EE3390" w:rsidRPr="00497417" w:rsidRDefault="00EE3390" w:rsidP="00993DBA">
      <w:pPr>
        <w:spacing w:after="158"/>
        <w:ind w:firstLine="360"/>
        <w:contextualSpacing/>
        <w:rPr>
          <w:rFonts w:eastAsia="Times New Roman" w:cstheme="minorHAnsi"/>
          <w:color w:val="434547"/>
          <w:kern w:val="0"/>
          <w:sz w:val="28"/>
          <w:szCs w:val="28"/>
          <w14:ligatures w14:val="none"/>
        </w:rPr>
      </w:pPr>
      <w:r w:rsidRPr="00497417">
        <w:rPr>
          <w:rFonts w:eastAsia="Times New Roman" w:cstheme="minorHAnsi"/>
          <w:b/>
          <w:bCs/>
          <w:color w:val="434547"/>
          <w:kern w:val="0"/>
          <w:sz w:val="28"/>
          <w:szCs w:val="28"/>
          <w14:ligatures w14:val="none"/>
        </w:rPr>
        <w:t>The information required:</w:t>
      </w:r>
    </w:p>
    <w:p w14:paraId="44F961CD" w14:textId="2E29DF7F" w:rsidR="005B0350" w:rsidRDefault="00230AB7" w:rsidP="005B0350">
      <w:pPr>
        <w:numPr>
          <w:ilvl w:val="0"/>
          <w:numId w:val="6"/>
        </w:numPr>
        <w:spacing w:before="100" w:beforeAutospacing="1" w:after="100" w:afterAutospacing="1"/>
        <w:contextualSpacing/>
        <w:rPr>
          <w:rFonts w:eastAsia="Times New Roman" w:cstheme="minorHAnsi"/>
          <w:color w:val="434547"/>
          <w:kern w:val="0"/>
          <w:sz w:val="24"/>
          <w:szCs w:val="24"/>
          <w14:ligatures w14:val="none"/>
        </w:rPr>
      </w:pPr>
      <w:r>
        <w:rPr>
          <w:rFonts w:eastAsia="Times New Roman" w:cstheme="minorHAnsi"/>
          <w:color w:val="434547"/>
          <w:kern w:val="0"/>
          <w:sz w:val="24"/>
          <w:szCs w:val="24"/>
          <w14:ligatures w14:val="none"/>
        </w:rPr>
        <w:t>Total amount of NTP</w:t>
      </w:r>
      <w:r w:rsidR="005B0350">
        <w:rPr>
          <w:rFonts w:eastAsia="Times New Roman" w:cstheme="minorHAnsi"/>
          <w:color w:val="434547"/>
          <w:kern w:val="0"/>
          <w:sz w:val="24"/>
          <w:szCs w:val="24"/>
          <w14:ligatures w14:val="none"/>
        </w:rPr>
        <w:t xml:space="preserve">. </w:t>
      </w:r>
    </w:p>
    <w:p w14:paraId="3785BCB8" w14:textId="5EDE09D2" w:rsidR="00230AB7" w:rsidRPr="00525AA5" w:rsidRDefault="000A73D3" w:rsidP="00AF1C0D">
      <w:pPr>
        <w:numPr>
          <w:ilvl w:val="0"/>
          <w:numId w:val="6"/>
        </w:numPr>
        <w:spacing w:before="100" w:beforeAutospacing="1" w:after="100" w:afterAutospacing="1"/>
        <w:contextualSpacing/>
        <w:rPr>
          <w:rFonts w:eastAsia="Times New Roman" w:cstheme="minorHAnsi"/>
          <w:color w:val="434547"/>
          <w:kern w:val="0"/>
          <w:sz w:val="24"/>
          <w:szCs w:val="24"/>
          <w14:ligatures w14:val="none"/>
        </w:rPr>
      </w:pPr>
      <w:r>
        <w:rPr>
          <w:rFonts w:eastAsia="Times New Roman" w:cstheme="minorHAnsi"/>
          <w:color w:val="434547"/>
          <w:kern w:val="0"/>
          <w:sz w:val="24"/>
          <w:szCs w:val="24"/>
          <w14:ligatures w14:val="none"/>
        </w:rPr>
        <w:t>How many accounts (PI, Co-PI &amp; their Responsible Cost Centers)</w:t>
      </w:r>
      <w:r w:rsidR="00BF11A2">
        <w:rPr>
          <w:rFonts w:eastAsia="Times New Roman" w:cstheme="minorHAnsi"/>
          <w:color w:val="434547"/>
          <w:kern w:val="0"/>
          <w:sz w:val="24"/>
          <w:szCs w:val="24"/>
          <w14:ligatures w14:val="none"/>
        </w:rPr>
        <w:t>?</w:t>
      </w:r>
    </w:p>
    <w:p w14:paraId="3DB5F802" w14:textId="3E78A7DE" w:rsidR="00EE3390" w:rsidRPr="00525AA5" w:rsidRDefault="00EE3390" w:rsidP="00AF1C0D">
      <w:pPr>
        <w:numPr>
          <w:ilvl w:val="0"/>
          <w:numId w:val="6"/>
        </w:numPr>
        <w:spacing w:before="100" w:beforeAutospacing="1" w:after="100" w:afterAutospacing="1"/>
        <w:rPr>
          <w:rFonts w:eastAsia="Times New Roman" w:cstheme="minorHAnsi"/>
          <w:color w:val="434547"/>
          <w:kern w:val="0"/>
          <w:sz w:val="24"/>
          <w:szCs w:val="24"/>
          <w14:ligatures w14:val="none"/>
        </w:rPr>
      </w:pPr>
      <w:r w:rsidRPr="00525AA5">
        <w:rPr>
          <w:rFonts w:eastAsia="Times New Roman" w:cstheme="minorHAnsi"/>
          <w:color w:val="434547"/>
          <w:kern w:val="0"/>
          <w:sz w:val="24"/>
          <w:szCs w:val="24"/>
          <w14:ligatures w14:val="none"/>
        </w:rPr>
        <w:t xml:space="preserve">Period </w:t>
      </w:r>
      <w:r w:rsidR="00881757" w:rsidRPr="00525AA5">
        <w:rPr>
          <w:rFonts w:eastAsia="Times New Roman" w:cstheme="minorHAnsi"/>
          <w:color w:val="434547"/>
          <w:kern w:val="0"/>
          <w:sz w:val="24"/>
          <w:szCs w:val="24"/>
          <w14:ligatures w14:val="none"/>
        </w:rPr>
        <w:t>for the NTP</w:t>
      </w:r>
      <w:r w:rsidRPr="00525AA5">
        <w:rPr>
          <w:rFonts w:eastAsia="Times New Roman" w:cstheme="minorHAnsi"/>
          <w:color w:val="434547"/>
          <w:kern w:val="0"/>
          <w:sz w:val="24"/>
          <w:szCs w:val="24"/>
          <w14:ligatures w14:val="none"/>
        </w:rPr>
        <w:t xml:space="preserve"> (start and end dates) to be established at the direction of the requesting </w:t>
      </w:r>
      <w:r w:rsidR="00881757" w:rsidRPr="00525AA5">
        <w:rPr>
          <w:rFonts w:eastAsia="Times New Roman" w:cstheme="minorHAnsi"/>
          <w:color w:val="434547"/>
          <w:kern w:val="0"/>
          <w:sz w:val="24"/>
          <w:szCs w:val="24"/>
          <w14:ligatures w14:val="none"/>
        </w:rPr>
        <w:t>department</w:t>
      </w:r>
      <w:r w:rsidRPr="00525AA5">
        <w:rPr>
          <w:rFonts w:eastAsia="Times New Roman" w:cstheme="minorHAnsi"/>
          <w:color w:val="434547"/>
          <w:kern w:val="0"/>
          <w:sz w:val="24"/>
          <w:szCs w:val="24"/>
          <w14:ligatures w14:val="none"/>
        </w:rPr>
        <w:t>.</w:t>
      </w:r>
    </w:p>
    <w:p w14:paraId="34548B91" w14:textId="62287B8C" w:rsidR="00EE3390" w:rsidRPr="00525AA5" w:rsidRDefault="002D5356" w:rsidP="00993DBA">
      <w:pPr>
        <w:spacing w:after="158"/>
        <w:ind w:firstLine="360"/>
        <w:contextualSpacing/>
        <w:rPr>
          <w:rFonts w:eastAsia="Times New Roman" w:cstheme="minorHAnsi"/>
          <w:color w:val="434547"/>
          <w:kern w:val="0"/>
          <w:sz w:val="28"/>
          <w:szCs w:val="28"/>
          <w14:ligatures w14:val="none"/>
        </w:rPr>
      </w:pPr>
      <w:r>
        <w:rPr>
          <w:rFonts w:eastAsia="Times New Roman" w:cstheme="minorHAnsi"/>
          <w:b/>
          <w:bCs/>
          <w:color w:val="434547"/>
          <w:kern w:val="0"/>
          <w:sz w:val="28"/>
          <w:szCs w:val="28"/>
          <w14:ligatures w14:val="none"/>
        </w:rPr>
        <w:t>PI/Department Approval</w:t>
      </w:r>
      <w:r w:rsidR="00EE3390" w:rsidRPr="00525AA5">
        <w:rPr>
          <w:rFonts w:eastAsia="Times New Roman" w:cstheme="minorHAnsi"/>
          <w:b/>
          <w:bCs/>
          <w:color w:val="434547"/>
          <w:kern w:val="0"/>
          <w:sz w:val="28"/>
          <w:szCs w:val="28"/>
          <w14:ligatures w14:val="none"/>
        </w:rPr>
        <w:t>:</w:t>
      </w:r>
    </w:p>
    <w:p w14:paraId="5820BB1F" w14:textId="1B8B80DF" w:rsidR="00525AA5" w:rsidRDefault="00BE01C8" w:rsidP="00AF1C0D">
      <w:pPr>
        <w:numPr>
          <w:ilvl w:val="0"/>
          <w:numId w:val="4"/>
        </w:numPr>
        <w:spacing w:before="100" w:beforeAutospacing="1" w:after="100" w:afterAutospacing="1"/>
        <w:contextualSpacing/>
        <w:rPr>
          <w:rFonts w:eastAsia="Times New Roman" w:cstheme="minorHAnsi"/>
          <w:color w:val="434547"/>
          <w:kern w:val="0"/>
          <w:sz w:val="24"/>
          <w:szCs w:val="24"/>
          <w14:ligatures w14:val="none"/>
        </w:rPr>
      </w:pPr>
      <w:r>
        <w:rPr>
          <w:rFonts w:eastAsia="Times New Roman" w:cstheme="minorHAnsi"/>
          <w:color w:val="434547"/>
          <w:kern w:val="0"/>
          <w:sz w:val="24"/>
          <w:szCs w:val="24"/>
          <w14:ligatures w14:val="none"/>
        </w:rPr>
        <w:t xml:space="preserve">Prior to submission of the request in PERA, you </w:t>
      </w:r>
      <w:r w:rsidR="00AF1C0D">
        <w:rPr>
          <w:rFonts w:eastAsia="Times New Roman" w:cstheme="minorHAnsi"/>
          <w:color w:val="434547"/>
          <w:kern w:val="0"/>
          <w:sz w:val="24"/>
          <w:szCs w:val="24"/>
          <w14:ligatures w14:val="none"/>
        </w:rPr>
        <w:t>will obtain appropriate approvals from the PI, Finance and Department Heads.</w:t>
      </w:r>
    </w:p>
    <w:p w14:paraId="032417EC" w14:textId="77777777" w:rsidR="00BE01C8" w:rsidRPr="00525AA5" w:rsidRDefault="00BE01C8" w:rsidP="00BE01C8">
      <w:pPr>
        <w:spacing w:before="100" w:beforeAutospacing="1" w:after="100" w:afterAutospacing="1"/>
        <w:ind w:left="720"/>
        <w:contextualSpacing/>
        <w:rPr>
          <w:rFonts w:eastAsia="Times New Roman" w:cstheme="minorHAnsi"/>
          <w:color w:val="434547"/>
          <w:kern w:val="0"/>
          <w:sz w:val="24"/>
          <w:szCs w:val="24"/>
          <w14:ligatures w14:val="none"/>
        </w:rPr>
      </w:pPr>
    </w:p>
    <w:p w14:paraId="0757AD9A" w14:textId="77777777" w:rsidR="00A36E09" w:rsidRDefault="00A36E09" w:rsidP="00525AA5">
      <w:pPr>
        <w:spacing w:before="555" w:after="345"/>
        <w:ind w:right="2707"/>
        <w:contextualSpacing/>
        <w:outlineLvl w:val="1"/>
        <w:rPr>
          <w:rFonts w:eastAsia="Times New Roman" w:cstheme="minorHAnsi"/>
          <w:b/>
          <w:bCs/>
          <w:color w:val="434547"/>
          <w:kern w:val="0"/>
          <w:sz w:val="32"/>
          <w:szCs w:val="32"/>
          <w14:ligatures w14:val="none"/>
        </w:rPr>
      </w:pPr>
    </w:p>
    <w:p w14:paraId="5727ED10" w14:textId="77777777" w:rsidR="00A36E09" w:rsidRDefault="00A36E09" w:rsidP="00525AA5">
      <w:pPr>
        <w:spacing w:before="555" w:after="345"/>
        <w:ind w:right="2707"/>
        <w:contextualSpacing/>
        <w:outlineLvl w:val="1"/>
        <w:rPr>
          <w:rFonts w:eastAsia="Times New Roman" w:cstheme="minorHAnsi"/>
          <w:b/>
          <w:bCs/>
          <w:color w:val="434547"/>
          <w:kern w:val="0"/>
          <w:sz w:val="32"/>
          <w:szCs w:val="32"/>
          <w14:ligatures w14:val="none"/>
        </w:rPr>
      </w:pPr>
    </w:p>
    <w:p w14:paraId="6EDA4AA6" w14:textId="77777777" w:rsidR="00A36E09" w:rsidRDefault="00A36E09" w:rsidP="00525AA5">
      <w:pPr>
        <w:spacing w:before="555" w:after="345"/>
        <w:ind w:right="2707"/>
        <w:contextualSpacing/>
        <w:outlineLvl w:val="1"/>
        <w:rPr>
          <w:rFonts w:eastAsia="Times New Roman" w:cstheme="minorHAnsi"/>
          <w:b/>
          <w:bCs/>
          <w:color w:val="434547"/>
          <w:kern w:val="0"/>
          <w:sz w:val="32"/>
          <w:szCs w:val="32"/>
          <w14:ligatures w14:val="none"/>
        </w:rPr>
      </w:pPr>
    </w:p>
    <w:p w14:paraId="7A47AD1F" w14:textId="31BE5BF3" w:rsidR="00EE3390" w:rsidRDefault="00EE3390" w:rsidP="00525AA5">
      <w:pPr>
        <w:spacing w:before="555" w:after="345"/>
        <w:ind w:right="2707"/>
        <w:contextualSpacing/>
        <w:outlineLvl w:val="1"/>
        <w:rPr>
          <w:rFonts w:eastAsia="Times New Roman" w:cstheme="minorHAnsi"/>
          <w:b/>
          <w:bCs/>
          <w:color w:val="434547"/>
          <w:kern w:val="0"/>
          <w:sz w:val="32"/>
          <w:szCs w:val="32"/>
          <w14:ligatures w14:val="none"/>
        </w:rPr>
      </w:pPr>
      <w:r w:rsidRPr="00525AA5">
        <w:rPr>
          <w:rFonts w:eastAsia="Times New Roman" w:cstheme="minorHAnsi"/>
          <w:b/>
          <w:bCs/>
          <w:color w:val="434547"/>
          <w:kern w:val="0"/>
          <w:sz w:val="32"/>
          <w:szCs w:val="32"/>
          <w14:ligatures w14:val="none"/>
        </w:rPr>
        <w:lastRenderedPageBreak/>
        <w:t xml:space="preserve">How does a </w:t>
      </w:r>
      <w:r w:rsidR="00881757" w:rsidRPr="00525AA5">
        <w:rPr>
          <w:rFonts w:eastAsia="Times New Roman" w:cstheme="minorHAnsi"/>
          <w:b/>
          <w:bCs/>
          <w:color w:val="434547"/>
          <w:kern w:val="0"/>
          <w:sz w:val="32"/>
          <w:szCs w:val="32"/>
          <w14:ligatures w14:val="none"/>
        </w:rPr>
        <w:t>NTP</w:t>
      </w:r>
      <w:r w:rsidRPr="00525AA5">
        <w:rPr>
          <w:rFonts w:eastAsia="Times New Roman" w:cstheme="minorHAnsi"/>
          <w:b/>
          <w:bCs/>
          <w:color w:val="434547"/>
          <w:kern w:val="0"/>
          <w:sz w:val="32"/>
          <w:szCs w:val="32"/>
          <w14:ligatures w14:val="none"/>
        </w:rPr>
        <w:t xml:space="preserve"> get approved?</w:t>
      </w:r>
    </w:p>
    <w:p w14:paraId="1065308E" w14:textId="77777777" w:rsidR="00525AA5" w:rsidRPr="00A36E09" w:rsidRDefault="00525AA5" w:rsidP="00525AA5">
      <w:pPr>
        <w:spacing w:before="555" w:after="345"/>
        <w:ind w:right="2707"/>
        <w:contextualSpacing/>
        <w:outlineLvl w:val="1"/>
        <w:rPr>
          <w:rFonts w:eastAsia="Times New Roman" w:cstheme="minorHAnsi"/>
          <w:b/>
          <w:bCs/>
          <w:color w:val="434547"/>
          <w:kern w:val="0"/>
          <w:sz w:val="18"/>
          <w:szCs w:val="18"/>
          <w14:ligatures w14:val="none"/>
        </w:rPr>
      </w:pPr>
    </w:p>
    <w:p w14:paraId="145BD727" w14:textId="77777777" w:rsidR="00881757" w:rsidRPr="00525AA5" w:rsidRDefault="00EE3390" w:rsidP="00EE3390">
      <w:pPr>
        <w:spacing w:after="158"/>
        <w:rPr>
          <w:rFonts w:eastAsia="Times New Roman" w:cstheme="minorHAnsi"/>
          <w:color w:val="434547"/>
          <w:kern w:val="0"/>
          <w:sz w:val="24"/>
          <w:szCs w:val="24"/>
          <w14:ligatures w14:val="none"/>
        </w:rPr>
      </w:pPr>
      <w:r w:rsidRPr="00525AA5">
        <w:rPr>
          <w:rFonts w:eastAsia="Times New Roman" w:cstheme="minorHAnsi"/>
          <w:color w:val="434547"/>
          <w:kern w:val="0"/>
          <w:sz w:val="24"/>
          <w:szCs w:val="24"/>
          <w14:ligatures w14:val="none"/>
        </w:rPr>
        <w:t xml:space="preserve">Based upon the information provided in the </w:t>
      </w:r>
      <w:r w:rsidR="00881757" w:rsidRPr="00525AA5">
        <w:rPr>
          <w:rFonts w:eastAsia="Times New Roman" w:cstheme="minorHAnsi"/>
          <w:color w:val="434547"/>
          <w:kern w:val="0"/>
          <w:sz w:val="24"/>
          <w:szCs w:val="24"/>
          <w14:ligatures w14:val="none"/>
        </w:rPr>
        <w:t>NTP</w:t>
      </w:r>
      <w:r w:rsidRPr="00525AA5">
        <w:rPr>
          <w:rFonts w:eastAsia="Times New Roman" w:cstheme="minorHAnsi"/>
          <w:color w:val="434547"/>
          <w:kern w:val="0"/>
          <w:sz w:val="24"/>
          <w:szCs w:val="24"/>
          <w14:ligatures w14:val="none"/>
        </w:rPr>
        <w:t xml:space="preserve"> request and the associated </w:t>
      </w:r>
      <w:r w:rsidR="00881757" w:rsidRPr="00525AA5">
        <w:rPr>
          <w:rFonts w:eastAsia="Times New Roman" w:cstheme="minorHAnsi"/>
          <w:color w:val="434547"/>
          <w:kern w:val="0"/>
          <w:sz w:val="24"/>
          <w:szCs w:val="24"/>
          <w14:ligatures w14:val="none"/>
        </w:rPr>
        <w:t>proposal and/or agreement</w:t>
      </w:r>
      <w:r w:rsidRPr="00525AA5">
        <w:rPr>
          <w:rFonts w:eastAsia="Times New Roman" w:cstheme="minorHAnsi"/>
          <w:color w:val="434547"/>
          <w:kern w:val="0"/>
          <w:sz w:val="24"/>
          <w:szCs w:val="24"/>
          <w14:ligatures w14:val="none"/>
        </w:rPr>
        <w:t xml:space="preserve">, </w:t>
      </w:r>
      <w:r w:rsidR="00881757" w:rsidRPr="00525AA5">
        <w:rPr>
          <w:rFonts w:eastAsia="Times New Roman" w:cstheme="minorHAnsi"/>
          <w:color w:val="434547"/>
          <w:kern w:val="0"/>
          <w:sz w:val="24"/>
          <w:szCs w:val="24"/>
          <w14:ligatures w14:val="none"/>
        </w:rPr>
        <w:t>SPS</w:t>
      </w:r>
      <w:r w:rsidRPr="00525AA5">
        <w:rPr>
          <w:rFonts w:eastAsia="Times New Roman" w:cstheme="minorHAnsi"/>
          <w:color w:val="434547"/>
          <w:kern w:val="0"/>
          <w:sz w:val="24"/>
          <w:szCs w:val="24"/>
          <w14:ligatures w14:val="none"/>
        </w:rPr>
        <w:t xml:space="preserve"> may approve the </w:t>
      </w:r>
      <w:r w:rsidR="00881757" w:rsidRPr="00525AA5">
        <w:rPr>
          <w:rFonts w:eastAsia="Times New Roman" w:cstheme="minorHAnsi"/>
          <w:color w:val="434547"/>
          <w:kern w:val="0"/>
          <w:sz w:val="24"/>
          <w:szCs w:val="24"/>
          <w14:ligatures w14:val="none"/>
        </w:rPr>
        <w:t>NTP</w:t>
      </w:r>
      <w:r w:rsidRPr="00525AA5">
        <w:rPr>
          <w:rFonts w:eastAsia="Times New Roman" w:cstheme="minorHAnsi"/>
          <w:color w:val="434547"/>
          <w:kern w:val="0"/>
          <w:sz w:val="24"/>
          <w:szCs w:val="24"/>
          <w14:ligatures w14:val="none"/>
        </w:rPr>
        <w:t xml:space="preserve"> request provided that all relevant compliance factors have been satisfactorily addressed. </w:t>
      </w:r>
    </w:p>
    <w:p w14:paraId="2AC9667D" w14:textId="3F35F745" w:rsidR="00EE3390" w:rsidRPr="00525AA5" w:rsidRDefault="00EE3390" w:rsidP="00525AA5">
      <w:pPr>
        <w:spacing w:after="158"/>
        <w:contextualSpacing/>
        <w:rPr>
          <w:rFonts w:eastAsia="Times New Roman" w:cstheme="minorHAnsi"/>
          <w:color w:val="434547"/>
          <w:kern w:val="0"/>
          <w:sz w:val="24"/>
          <w:szCs w:val="24"/>
          <w14:ligatures w14:val="none"/>
        </w:rPr>
      </w:pPr>
      <w:r w:rsidRPr="00525AA5">
        <w:rPr>
          <w:rFonts w:eastAsia="Times New Roman" w:cstheme="minorHAnsi"/>
          <w:color w:val="434547"/>
          <w:kern w:val="0"/>
          <w:sz w:val="24"/>
          <w:szCs w:val="24"/>
          <w14:ligatures w14:val="none"/>
        </w:rPr>
        <w:t>Specifically:</w:t>
      </w:r>
    </w:p>
    <w:p w14:paraId="0B6D965D" w14:textId="0EDC14DD" w:rsidR="00EE3390" w:rsidRPr="00525AA5" w:rsidRDefault="00EE3390" w:rsidP="00EE3390">
      <w:pPr>
        <w:numPr>
          <w:ilvl w:val="0"/>
          <w:numId w:val="5"/>
        </w:numPr>
        <w:spacing w:before="100" w:beforeAutospacing="1" w:after="100" w:afterAutospacing="1"/>
        <w:rPr>
          <w:rFonts w:eastAsia="Times New Roman" w:cstheme="minorHAnsi"/>
          <w:color w:val="434547"/>
          <w:kern w:val="0"/>
          <w:sz w:val="24"/>
          <w:szCs w:val="24"/>
          <w14:ligatures w14:val="none"/>
        </w:rPr>
      </w:pPr>
      <w:r w:rsidRPr="00525AA5">
        <w:rPr>
          <w:rFonts w:eastAsia="Times New Roman" w:cstheme="minorHAnsi"/>
          <w:color w:val="434547"/>
          <w:kern w:val="0"/>
          <w:sz w:val="24"/>
          <w:szCs w:val="24"/>
          <w14:ligatures w14:val="none"/>
        </w:rPr>
        <w:t xml:space="preserve">All human, animal, and </w:t>
      </w:r>
      <w:r w:rsidR="00881757" w:rsidRPr="00525AA5">
        <w:rPr>
          <w:rFonts w:eastAsia="Times New Roman" w:cstheme="minorHAnsi"/>
          <w:color w:val="434547"/>
          <w:kern w:val="0"/>
          <w:sz w:val="24"/>
          <w:szCs w:val="24"/>
          <w14:ligatures w14:val="none"/>
        </w:rPr>
        <w:t>other regulatory compliance</w:t>
      </w:r>
      <w:r w:rsidRPr="00525AA5">
        <w:rPr>
          <w:rFonts w:eastAsia="Times New Roman" w:cstheme="minorHAnsi"/>
          <w:color w:val="434547"/>
          <w:kern w:val="0"/>
          <w:sz w:val="24"/>
          <w:szCs w:val="24"/>
          <w14:ligatures w14:val="none"/>
        </w:rPr>
        <w:t xml:space="preserve"> approvals have been obtained, if applicable.  (</w:t>
      </w:r>
      <w:r w:rsidR="00881757" w:rsidRPr="00525AA5">
        <w:rPr>
          <w:rFonts w:eastAsia="Times New Roman" w:cstheme="minorHAnsi"/>
          <w:color w:val="434547"/>
          <w:kern w:val="0"/>
          <w:sz w:val="24"/>
          <w:szCs w:val="24"/>
          <w14:ligatures w14:val="none"/>
        </w:rPr>
        <w:t>SPS</w:t>
      </w:r>
      <w:r w:rsidRPr="00525AA5">
        <w:rPr>
          <w:rFonts w:eastAsia="Times New Roman" w:cstheme="minorHAnsi"/>
          <w:color w:val="434547"/>
          <w:kern w:val="0"/>
          <w:sz w:val="24"/>
          <w:szCs w:val="24"/>
          <w14:ligatures w14:val="none"/>
        </w:rPr>
        <w:t xml:space="preserve"> </w:t>
      </w:r>
      <w:r w:rsidR="00881757" w:rsidRPr="00525AA5">
        <w:rPr>
          <w:rFonts w:eastAsia="Times New Roman" w:cstheme="minorHAnsi"/>
          <w:color w:val="434547"/>
          <w:kern w:val="0"/>
          <w:sz w:val="24"/>
          <w:szCs w:val="24"/>
          <w14:ligatures w14:val="none"/>
        </w:rPr>
        <w:t>Post Award</w:t>
      </w:r>
      <w:r w:rsidR="00497417" w:rsidRPr="00525AA5">
        <w:rPr>
          <w:rFonts w:eastAsia="Times New Roman" w:cstheme="minorHAnsi"/>
          <w:color w:val="434547"/>
          <w:kern w:val="0"/>
          <w:sz w:val="24"/>
          <w:szCs w:val="24"/>
          <w14:ligatures w14:val="none"/>
        </w:rPr>
        <w:t xml:space="preserve"> staff</w:t>
      </w:r>
      <w:r w:rsidR="00881757" w:rsidRPr="00525AA5">
        <w:rPr>
          <w:rFonts w:eastAsia="Times New Roman" w:cstheme="minorHAnsi"/>
          <w:color w:val="434547"/>
          <w:kern w:val="0"/>
          <w:sz w:val="24"/>
          <w:szCs w:val="24"/>
          <w14:ligatures w14:val="none"/>
        </w:rPr>
        <w:t xml:space="preserve"> </w:t>
      </w:r>
      <w:r w:rsidRPr="00525AA5">
        <w:rPr>
          <w:rFonts w:eastAsia="Times New Roman" w:cstheme="minorHAnsi"/>
          <w:color w:val="434547"/>
          <w:kern w:val="0"/>
          <w:sz w:val="24"/>
          <w:szCs w:val="24"/>
          <w14:ligatures w14:val="none"/>
        </w:rPr>
        <w:t xml:space="preserve">may grant an exception, in limited circumstances and if allowed by the sponsor, upon the Principal Investigator's confirmation that no such regulated activity will occur during the </w:t>
      </w:r>
      <w:r w:rsidR="00497417" w:rsidRPr="00525AA5">
        <w:rPr>
          <w:rFonts w:eastAsia="Times New Roman" w:cstheme="minorHAnsi"/>
          <w:color w:val="434547"/>
          <w:kern w:val="0"/>
          <w:sz w:val="24"/>
          <w:szCs w:val="24"/>
          <w14:ligatures w14:val="none"/>
        </w:rPr>
        <w:t>NTP</w:t>
      </w:r>
      <w:r w:rsidRPr="00525AA5">
        <w:rPr>
          <w:rFonts w:eastAsia="Times New Roman" w:cstheme="minorHAnsi"/>
          <w:color w:val="434547"/>
          <w:kern w:val="0"/>
          <w:sz w:val="24"/>
          <w:szCs w:val="24"/>
          <w14:ligatures w14:val="none"/>
        </w:rPr>
        <w:t xml:space="preserve"> period.)</w:t>
      </w:r>
    </w:p>
    <w:p w14:paraId="062E362B" w14:textId="77777777" w:rsidR="00EE3390" w:rsidRPr="00525AA5" w:rsidRDefault="00EE3390" w:rsidP="00EE3390">
      <w:pPr>
        <w:numPr>
          <w:ilvl w:val="0"/>
          <w:numId w:val="5"/>
        </w:numPr>
        <w:spacing w:before="100" w:beforeAutospacing="1" w:after="100" w:afterAutospacing="1"/>
        <w:rPr>
          <w:rFonts w:eastAsia="Times New Roman" w:cstheme="minorHAnsi"/>
          <w:color w:val="434547"/>
          <w:kern w:val="0"/>
          <w:sz w:val="24"/>
          <w:szCs w:val="24"/>
          <w14:ligatures w14:val="none"/>
        </w:rPr>
      </w:pPr>
      <w:r w:rsidRPr="00525AA5">
        <w:rPr>
          <w:rFonts w:eastAsia="Times New Roman" w:cstheme="minorHAnsi"/>
          <w:color w:val="434547"/>
          <w:kern w:val="0"/>
          <w:sz w:val="24"/>
          <w:szCs w:val="24"/>
          <w14:ligatures w14:val="none"/>
        </w:rPr>
        <w:t>All conflicts of interest have been resolved or managed, if applicable.</w:t>
      </w:r>
    </w:p>
    <w:p w14:paraId="35E0D4EE" w14:textId="56A6C0BA" w:rsidR="00EE3390" w:rsidRPr="00525AA5" w:rsidRDefault="00EE3390" w:rsidP="00EE3390">
      <w:pPr>
        <w:numPr>
          <w:ilvl w:val="0"/>
          <w:numId w:val="5"/>
        </w:numPr>
        <w:spacing w:before="100" w:beforeAutospacing="1" w:after="100" w:afterAutospacing="1"/>
        <w:rPr>
          <w:rFonts w:eastAsia="Times New Roman" w:cstheme="minorHAnsi"/>
          <w:color w:val="434547"/>
          <w:kern w:val="0"/>
          <w:sz w:val="24"/>
          <w:szCs w:val="24"/>
          <w14:ligatures w14:val="none"/>
        </w:rPr>
      </w:pPr>
      <w:r w:rsidRPr="00525AA5">
        <w:rPr>
          <w:rFonts w:eastAsia="Times New Roman" w:cstheme="minorHAnsi"/>
          <w:color w:val="434547"/>
          <w:kern w:val="0"/>
          <w:sz w:val="24"/>
          <w:szCs w:val="24"/>
          <w14:ligatures w14:val="none"/>
        </w:rPr>
        <w:t xml:space="preserve">All applicable </w:t>
      </w:r>
      <w:r w:rsidR="00497417" w:rsidRPr="00525AA5">
        <w:rPr>
          <w:rFonts w:eastAsia="Times New Roman" w:cstheme="minorHAnsi"/>
          <w:color w:val="434547"/>
          <w:kern w:val="0"/>
          <w:sz w:val="24"/>
          <w:szCs w:val="24"/>
          <w14:ligatures w14:val="none"/>
        </w:rPr>
        <w:t>compliance</w:t>
      </w:r>
      <w:r w:rsidRPr="00525AA5">
        <w:rPr>
          <w:rFonts w:eastAsia="Times New Roman" w:cstheme="minorHAnsi"/>
          <w:color w:val="434547"/>
          <w:kern w:val="0"/>
          <w:sz w:val="24"/>
          <w:szCs w:val="24"/>
          <w14:ligatures w14:val="none"/>
        </w:rPr>
        <w:t xml:space="preserve"> training requirements have been met.</w:t>
      </w:r>
    </w:p>
    <w:p w14:paraId="2B822894" w14:textId="1642993B" w:rsidR="00497417" w:rsidRPr="00525AA5" w:rsidRDefault="00497417" w:rsidP="00185787">
      <w:pPr>
        <w:pStyle w:val="NormalWeb"/>
        <w:numPr>
          <w:ilvl w:val="0"/>
          <w:numId w:val="5"/>
        </w:numPr>
        <w:shd w:val="clear" w:color="auto" w:fill="FFFFFF"/>
        <w:rPr>
          <w:rFonts w:asciiTheme="minorHAnsi" w:hAnsiTheme="minorHAnsi" w:cstheme="minorHAnsi"/>
          <w:color w:val="434547"/>
        </w:rPr>
      </w:pPr>
      <w:r w:rsidRPr="00525AA5">
        <w:rPr>
          <w:rFonts w:asciiTheme="minorHAnsi" w:hAnsiTheme="minorHAnsi" w:cstheme="minorHAnsi"/>
          <w:color w:val="333333"/>
        </w:rPr>
        <w:t xml:space="preserve">Please also note that NTP’s are not appropriate for projects that are subject to publication restrictions, foreign national restrictions, export control regulations, or data security requirements. In such circumstances, appropriate protocols must be put in place (e.g., Technology Control Plans and/or Data Security Plans) before work can commence. </w:t>
      </w:r>
    </w:p>
    <w:p w14:paraId="068A235A" w14:textId="3139D5AB" w:rsidR="00EE3390" w:rsidRPr="00525AA5" w:rsidRDefault="00EE3390" w:rsidP="00EE3390">
      <w:pPr>
        <w:spacing w:after="158"/>
        <w:rPr>
          <w:rFonts w:eastAsia="Times New Roman" w:cstheme="minorHAnsi"/>
          <w:color w:val="434547"/>
          <w:kern w:val="0"/>
          <w:sz w:val="24"/>
          <w:szCs w:val="24"/>
          <w14:ligatures w14:val="none"/>
        </w:rPr>
      </w:pPr>
      <w:r w:rsidRPr="00525AA5">
        <w:rPr>
          <w:rFonts w:eastAsia="Times New Roman" w:cstheme="minorHAnsi"/>
          <w:color w:val="434547"/>
          <w:kern w:val="0"/>
          <w:sz w:val="24"/>
          <w:szCs w:val="24"/>
          <w14:ligatures w14:val="none"/>
        </w:rPr>
        <w:t xml:space="preserve">Any changes in the applicability or status of the above compliance factors must be reported immediately to </w:t>
      </w:r>
      <w:r w:rsidR="00497417" w:rsidRPr="00525AA5">
        <w:rPr>
          <w:rFonts w:eastAsia="Times New Roman" w:cstheme="minorHAnsi"/>
          <w:color w:val="434547"/>
          <w:kern w:val="0"/>
          <w:sz w:val="24"/>
          <w:szCs w:val="24"/>
          <w14:ligatures w14:val="none"/>
        </w:rPr>
        <w:t>SPS Post Award</w:t>
      </w:r>
      <w:r w:rsidRPr="00525AA5">
        <w:rPr>
          <w:rFonts w:eastAsia="Times New Roman" w:cstheme="minorHAnsi"/>
          <w:color w:val="434547"/>
          <w:kern w:val="0"/>
          <w:sz w:val="24"/>
          <w:szCs w:val="24"/>
          <w14:ligatures w14:val="none"/>
        </w:rPr>
        <w:t xml:space="preserve">.  </w:t>
      </w:r>
      <w:r w:rsidR="00497417" w:rsidRPr="00525AA5">
        <w:rPr>
          <w:rFonts w:eastAsia="Times New Roman" w:cstheme="minorHAnsi"/>
          <w:color w:val="434547"/>
          <w:kern w:val="0"/>
          <w:sz w:val="24"/>
          <w:szCs w:val="24"/>
          <w14:ligatures w14:val="none"/>
        </w:rPr>
        <w:t>SPS</w:t>
      </w:r>
      <w:r w:rsidRPr="00525AA5">
        <w:rPr>
          <w:rFonts w:eastAsia="Times New Roman" w:cstheme="minorHAnsi"/>
          <w:color w:val="434547"/>
          <w:kern w:val="0"/>
          <w:sz w:val="24"/>
          <w:szCs w:val="24"/>
          <w14:ligatures w14:val="none"/>
        </w:rPr>
        <w:t xml:space="preserve"> reserves the right to revoke a</w:t>
      </w:r>
      <w:r w:rsidR="00497417" w:rsidRPr="00525AA5">
        <w:rPr>
          <w:rFonts w:eastAsia="Times New Roman" w:cstheme="minorHAnsi"/>
          <w:color w:val="434547"/>
          <w:kern w:val="0"/>
          <w:sz w:val="24"/>
          <w:szCs w:val="24"/>
          <w14:ligatures w14:val="none"/>
        </w:rPr>
        <w:t xml:space="preserve"> NTP </w:t>
      </w:r>
      <w:r w:rsidRPr="00525AA5">
        <w:rPr>
          <w:rFonts w:eastAsia="Times New Roman" w:cstheme="minorHAnsi"/>
          <w:color w:val="434547"/>
          <w:kern w:val="0"/>
          <w:sz w:val="24"/>
          <w:szCs w:val="24"/>
          <w14:ligatures w14:val="none"/>
        </w:rPr>
        <w:t>if a previously unidentified compliance factor is reported to be newly applicable.  Federal sanctions may also apply.</w:t>
      </w:r>
    </w:p>
    <w:p w14:paraId="7C7ADEED" w14:textId="155E6CE5" w:rsidR="00EE3390" w:rsidRPr="00497417" w:rsidRDefault="00C511E8" w:rsidP="00EE3390">
      <w:pPr>
        <w:rPr>
          <w:rFonts w:eastAsia="Times New Roman" w:cstheme="minorHAnsi"/>
          <w:color w:val="434547"/>
          <w:kern w:val="0"/>
          <w:sz w:val="28"/>
          <w:szCs w:val="28"/>
          <w14:ligatures w14:val="none"/>
        </w:rPr>
      </w:pPr>
      <w:r>
        <w:rPr>
          <w:rFonts w:eastAsia="Times New Roman" w:cstheme="minorHAnsi"/>
          <w:color w:val="434547"/>
          <w:kern w:val="0"/>
          <w:sz w:val="24"/>
          <w:szCs w:val="24"/>
          <w14:ligatures w14:val="none"/>
        </w:rPr>
        <w:t>T</w:t>
      </w:r>
      <w:r w:rsidR="00EE3390" w:rsidRPr="00525AA5">
        <w:rPr>
          <w:rFonts w:eastAsia="Times New Roman" w:cstheme="minorHAnsi"/>
          <w:color w:val="434547"/>
          <w:kern w:val="0"/>
          <w:sz w:val="24"/>
          <w:szCs w:val="24"/>
          <w14:ligatures w14:val="none"/>
        </w:rPr>
        <w:t xml:space="preserve">he </w:t>
      </w:r>
      <w:r w:rsidR="00497417" w:rsidRPr="00525AA5">
        <w:rPr>
          <w:rFonts w:eastAsia="Times New Roman" w:cstheme="minorHAnsi"/>
          <w:color w:val="434547"/>
          <w:kern w:val="0"/>
          <w:sz w:val="24"/>
          <w:szCs w:val="24"/>
          <w14:ligatures w14:val="none"/>
        </w:rPr>
        <w:t>department</w:t>
      </w:r>
      <w:r w:rsidR="00EE3390" w:rsidRPr="00525AA5">
        <w:rPr>
          <w:rFonts w:eastAsia="Times New Roman" w:cstheme="minorHAnsi"/>
          <w:color w:val="434547"/>
          <w:kern w:val="0"/>
          <w:sz w:val="24"/>
          <w:szCs w:val="24"/>
          <w14:ligatures w14:val="none"/>
        </w:rPr>
        <w:t xml:space="preserve"> requesting the </w:t>
      </w:r>
      <w:r w:rsidR="00497417" w:rsidRPr="00525AA5">
        <w:rPr>
          <w:rFonts w:eastAsia="Times New Roman" w:cstheme="minorHAnsi"/>
          <w:color w:val="434547"/>
          <w:kern w:val="0"/>
          <w:sz w:val="24"/>
          <w:szCs w:val="24"/>
          <w14:ligatures w14:val="none"/>
        </w:rPr>
        <w:t>NTP</w:t>
      </w:r>
      <w:r w:rsidR="00EE3390" w:rsidRPr="00525AA5">
        <w:rPr>
          <w:rFonts w:eastAsia="Times New Roman" w:cstheme="minorHAnsi"/>
          <w:color w:val="434547"/>
          <w:kern w:val="0"/>
          <w:sz w:val="24"/>
          <w:szCs w:val="24"/>
          <w14:ligatures w14:val="none"/>
        </w:rPr>
        <w:t xml:space="preserve"> is financially responsible if for some reason an acceptable agreement/award that authorizes funding during the</w:t>
      </w:r>
      <w:r w:rsidR="006636E8">
        <w:rPr>
          <w:rFonts w:eastAsia="Times New Roman" w:cstheme="minorHAnsi"/>
          <w:color w:val="434547"/>
          <w:kern w:val="0"/>
          <w:sz w:val="24"/>
          <w:szCs w:val="24"/>
          <w14:ligatures w14:val="none"/>
        </w:rPr>
        <w:t xml:space="preserve"> NTP</w:t>
      </w:r>
      <w:r w:rsidR="00EE3390" w:rsidRPr="00525AA5">
        <w:rPr>
          <w:rFonts w:eastAsia="Times New Roman" w:cstheme="minorHAnsi"/>
          <w:color w:val="434547"/>
          <w:kern w:val="0"/>
          <w:sz w:val="24"/>
          <w:szCs w:val="24"/>
          <w14:ligatures w14:val="none"/>
        </w:rPr>
        <w:t xml:space="preserve"> period is not </w:t>
      </w:r>
      <w:r w:rsidR="005B0350">
        <w:rPr>
          <w:rFonts w:eastAsia="Times New Roman" w:cstheme="minorHAnsi"/>
          <w:color w:val="434547"/>
          <w:kern w:val="0"/>
          <w:sz w:val="24"/>
          <w:szCs w:val="24"/>
          <w14:ligatures w14:val="none"/>
        </w:rPr>
        <w:t>fully executed</w:t>
      </w:r>
      <w:r w:rsidR="00EE3390" w:rsidRPr="00525AA5">
        <w:rPr>
          <w:rFonts w:eastAsia="Times New Roman" w:cstheme="minorHAnsi"/>
          <w:color w:val="434547"/>
          <w:kern w:val="0"/>
          <w:sz w:val="24"/>
          <w:szCs w:val="24"/>
          <w14:ligatures w14:val="none"/>
        </w:rPr>
        <w:t>.</w:t>
      </w:r>
      <w:r w:rsidR="00EE3390" w:rsidRPr="00497417">
        <w:rPr>
          <w:rFonts w:eastAsia="Times New Roman" w:cstheme="minorHAnsi"/>
          <w:color w:val="434547"/>
          <w:kern w:val="0"/>
          <w:sz w:val="28"/>
          <w:szCs w:val="28"/>
          <w14:ligatures w14:val="none"/>
        </w:rPr>
        <w:br/>
        <w:t> </w:t>
      </w:r>
    </w:p>
    <w:p w14:paraId="194DAD77" w14:textId="77777777" w:rsidR="00621654" w:rsidRPr="00497417" w:rsidRDefault="00621654">
      <w:pPr>
        <w:rPr>
          <w:rFonts w:cstheme="minorHAnsi"/>
        </w:rPr>
      </w:pPr>
    </w:p>
    <w:p w14:paraId="3B3A1233" w14:textId="77777777" w:rsidR="00EE3390" w:rsidRPr="00497417" w:rsidRDefault="00EE3390">
      <w:pPr>
        <w:rPr>
          <w:rFonts w:cstheme="minorHAnsi"/>
        </w:rPr>
      </w:pPr>
    </w:p>
    <w:p w14:paraId="477C6E57" w14:textId="77777777" w:rsidR="00EE3390" w:rsidRPr="00497417" w:rsidRDefault="00EE3390">
      <w:pPr>
        <w:rPr>
          <w:rFonts w:cstheme="minorHAnsi"/>
        </w:rPr>
      </w:pPr>
    </w:p>
    <w:p w14:paraId="5D13E595" w14:textId="77777777" w:rsidR="00EE3390" w:rsidRDefault="00EE3390">
      <w:pPr>
        <w:rPr>
          <w:rFonts w:cstheme="minorHAnsi"/>
        </w:rPr>
      </w:pPr>
    </w:p>
    <w:p w14:paraId="0AABE037" w14:textId="77777777" w:rsidR="006636E8" w:rsidRPr="00497417" w:rsidRDefault="006636E8">
      <w:pPr>
        <w:rPr>
          <w:rFonts w:cstheme="minorHAnsi"/>
        </w:rPr>
      </w:pPr>
    </w:p>
    <w:p w14:paraId="510C0E1B" w14:textId="77777777" w:rsidR="00EE3390" w:rsidRPr="00497417" w:rsidRDefault="00EE3390">
      <w:pPr>
        <w:rPr>
          <w:rFonts w:cstheme="minorHAnsi"/>
        </w:rPr>
      </w:pPr>
    </w:p>
    <w:p w14:paraId="70DF7543" w14:textId="77777777" w:rsidR="00EE3390" w:rsidRPr="00497417" w:rsidRDefault="00EE3390">
      <w:pPr>
        <w:rPr>
          <w:rFonts w:cstheme="minorHAnsi"/>
        </w:rPr>
      </w:pPr>
    </w:p>
    <w:p w14:paraId="5E553BCC" w14:textId="77777777" w:rsidR="00EE3390" w:rsidRDefault="00EE3390"/>
    <w:sectPr w:rsidR="00EE3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F1B99"/>
    <w:multiLevelType w:val="multilevel"/>
    <w:tmpl w:val="269C94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91563"/>
    <w:multiLevelType w:val="multilevel"/>
    <w:tmpl w:val="63A8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DC2E04"/>
    <w:multiLevelType w:val="multilevel"/>
    <w:tmpl w:val="269C94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FC7882"/>
    <w:multiLevelType w:val="multilevel"/>
    <w:tmpl w:val="D7FE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1A6B24"/>
    <w:multiLevelType w:val="multilevel"/>
    <w:tmpl w:val="269C94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E15C1A"/>
    <w:multiLevelType w:val="multilevel"/>
    <w:tmpl w:val="44B07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1764777">
    <w:abstractNumId w:val="1"/>
  </w:num>
  <w:num w:numId="2" w16cid:durableId="2005349862">
    <w:abstractNumId w:val="2"/>
  </w:num>
  <w:num w:numId="3" w16cid:durableId="1829512950">
    <w:abstractNumId w:val="5"/>
  </w:num>
  <w:num w:numId="4" w16cid:durableId="28843508">
    <w:abstractNumId w:val="4"/>
  </w:num>
  <w:num w:numId="5" w16cid:durableId="1679581349">
    <w:abstractNumId w:val="3"/>
  </w:num>
  <w:num w:numId="6" w16cid:durableId="162280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90"/>
    <w:rsid w:val="000A73D3"/>
    <w:rsid w:val="000C2D33"/>
    <w:rsid w:val="000E6FCC"/>
    <w:rsid w:val="00127E4C"/>
    <w:rsid w:val="00197304"/>
    <w:rsid w:val="001E6BA2"/>
    <w:rsid w:val="00230AB7"/>
    <w:rsid w:val="002D5356"/>
    <w:rsid w:val="00322EB7"/>
    <w:rsid w:val="003F16EA"/>
    <w:rsid w:val="0048056C"/>
    <w:rsid w:val="00497417"/>
    <w:rsid w:val="00525AA5"/>
    <w:rsid w:val="005B0350"/>
    <w:rsid w:val="00621654"/>
    <w:rsid w:val="006636E8"/>
    <w:rsid w:val="00676E1F"/>
    <w:rsid w:val="007E79CD"/>
    <w:rsid w:val="0081499B"/>
    <w:rsid w:val="00881757"/>
    <w:rsid w:val="00993DBA"/>
    <w:rsid w:val="00A0096F"/>
    <w:rsid w:val="00A36E09"/>
    <w:rsid w:val="00AB1B3B"/>
    <w:rsid w:val="00AF1C0D"/>
    <w:rsid w:val="00B77CF6"/>
    <w:rsid w:val="00BE01C8"/>
    <w:rsid w:val="00BF11A2"/>
    <w:rsid w:val="00C10083"/>
    <w:rsid w:val="00C511E8"/>
    <w:rsid w:val="00C75AC2"/>
    <w:rsid w:val="00E45FAF"/>
    <w:rsid w:val="00E667A3"/>
    <w:rsid w:val="00EE296D"/>
    <w:rsid w:val="00EE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3D6D"/>
  <w15:chartTrackingRefBased/>
  <w15:docId w15:val="{8E81D93B-3745-46A4-B1A2-7103EADB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3390"/>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E3390"/>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39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E3390"/>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EE3390"/>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E3390"/>
    <w:rPr>
      <w:b/>
      <w:bCs/>
    </w:rPr>
  </w:style>
  <w:style w:type="character" w:styleId="Emphasis">
    <w:name w:val="Emphasis"/>
    <w:basedOn w:val="DefaultParagraphFont"/>
    <w:uiPriority w:val="20"/>
    <w:qFormat/>
    <w:rsid w:val="00EE3390"/>
    <w:rPr>
      <w:i/>
      <w:iCs/>
    </w:rPr>
  </w:style>
  <w:style w:type="character" w:styleId="Hyperlink">
    <w:name w:val="Hyperlink"/>
    <w:basedOn w:val="DefaultParagraphFont"/>
    <w:uiPriority w:val="99"/>
    <w:semiHidden/>
    <w:unhideWhenUsed/>
    <w:rsid w:val="00EE3390"/>
    <w:rPr>
      <w:color w:val="0000FF"/>
      <w:u w:val="single"/>
    </w:rPr>
  </w:style>
  <w:style w:type="character" w:styleId="CommentReference">
    <w:name w:val="annotation reference"/>
    <w:basedOn w:val="DefaultParagraphFont"/>
    <w:uiPriority w:val="99"/>
    <w:semiHidden/>
    <w:unhideWhenUsed/>
    <w:rsid w:val="00197304"/>
    <w:rPr>
      <w:sz w:val="16"/>
      <w:szCs w:val="16"/>
    </w:rPr>
  </w:style>
  <w:style w:type="paragraph" w:styleId="CommentText">
    <w:name w:val="annotation text"/>
    <w:basedOn w:val="Normal"/>
    <w:link w:val="CommentTextChar"/>
    <w:uiPriority w:val="99"/>
    <w:semiHidden/>
    <w:unhideWhenUsed/>
    <w:rsid w:val="00197304"/>
    <w:rPr>
      <w:sz w:val="20"/>
      <w:szCs w:val="20"/>
    </w:rPr>
  </w:style>
  <w:style w:type="character" w:customStyle="1" w:styleId="CommentTextChar">
    <w:name w:val="Comment Text Char"/>
    <w:basedOn w:val="DefaultParagraphFont"/>
    <w:link w:val="CommentText"/>
    <w:uiPriority w:val="99"/>
    <w:semiHidden/>
    <w:rsid w:val="00197304"/>
    <w:rPr>
      <w:sz w:val="20"/>
      <w:szCs w:val="20"/>
    </w:rPr>
  </w:style>
  <w:style w:type="paragraph" w:styleId="CommentSubject">
    <w:name w:val="annotation subject"/>
    <w:basedOn w:val="CommentText"/>
    <w:next w:val="CommentText"/>
    <w:link w:val="CommentSubjectChar"/>
    <w:uiPriority w:val="99"/>
    <w:semiHidden/>
    <w:unhideWhenUsed/>
    <w:rsid w:val="00197304"/>
    <w:rPr>
      <w:b/>
      <w:bCs/>
    </w:rPr>
  </w:style>
  <w:style w:type="character" w:customStyle="1" w:styleId="CommentSubjectChar">
    <w:name w:val="Comment Subject Char"/>
    <w:basedOn w:val="CommentTextChar"/>
    <w:link w:val="CommentSubject"/>
    <w:uiPriority w:val="99"/>
    <w:semiHidden/>
    <w:rsid w:val="001973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85757">
      <w:bodyDiv w:val="1"/>
      <w:marLeft w:val="0"/>
      <w:marRight w:val="0"/>
      <w:marTop w:val="0"/>
      <w:marBottom w:val="0"/>
      <w:divBdr>
        <w:top w:val="none" w:sz="0" w:space="0" w:color="auto"/>
        <w:left w:val="none" w:sz="0" w:space="0" w:color="auto"/>
        <w:bottom w:val="none" w:sz="0" w:space="0" w:color="auto"/>
        <w:right w:val="none" w:sz="0" w:space="0" w:color="auto"/>
      </w:divBdr>
      <w:divsChild>
        <w:div w:id="106776651">
          <w:marLeft w:val="-120"/>
          <w:marRight w:val="-120"/>
          <w:marTop w:val="0"/>
          <w:marBottom w:val="0"/>
          <w:divBdr>
            <w:top w:val="none" w:sz="0" w:space="0" w:color="auto"/>
            <w:left w:val="none" w:sz="0" w:space="0" w:color="auto"/>
            <w:bottom w:val="none" w:sz="0" w:space="0" w:color="auto"/>
            <w:right w:val="none" w:sz="0" w:space="0" w:color="auto"/>
          </w:divBdr>
          <w:divsChild>
            <w:div w:id="1135835318">
              <w:marLeft w:val="0"/>
              <w:marRight w:val="0"/>
              <w:marTop w:val="0"/>
              <w:marBottom w:val="0"/>
              <w:divBdr>
                <w:top w:val="none" w:sz="0" w:space="0" w:color="auto"/>
                <w:left w:val="none" w:sz="0" w:space="0" w:color="auto"/>
                <w:bottom w:val="none" w:sz="0" w:space="0" w:color="auto"/>
                <w:right w:val="none" w:sz="0" w:space="0" w:color="auto"/>
              </w:divBdr>
            </w:div>
          </w:divsChild>
        </w:div>
        <w:div w:id="990791266">
          <w:marLeft w:val="0"/>
          <w:marRight w:val="300"/>
          <w:marTop w:val="345"/>
          <w:marBottom w:val="345"/>
          <w:divBdr>
            <w:top w:val="none" w:sz="0" w:space="0" w:color="auto"/>
            <w:left w:val="none" w:sz="0" w:space="0" w:color="auto"/>
            <w:bottom w:val="none" w:sz="0" w:space="0" w:color="auto"/>
            <w:right w:val="none" w:sz="0" w:space="0" w:color="auto"/>
          </w:divBdr>
          <w:divsChild>
            <w:div w:id="1369647582">
              <w:marLeft w:val="0"/>
              <w:marRight w:val="0"/>
              <w:marTop w:val="0"/>
              <w:marBottom w:val="0"/>
              <w:divBdr>
                <w:top w:val="none" w:sz="0" w:space="0" w:color="auto"/>
                <w:left w:val="none" w:sz="0" w:space="0" w:color="auto"/>
                <w:bottom w:val="none" w:sz="0" w:space="0" w:color="auto"/>
                <w:right w:val="none" w:sz="0" w:space="0" w:color="auto"/>
              </w:divBdr>
              <w:divsChild>
                <w:div w:id="1063454452">
                  <w:marLeft w:val="0"/>
                  <w:marRight w:val="0"/>
                  <w:marTop w:val="0"/>
                  <w:marBottom w:val="0"/>
                  <w:divBdr>
                    <w:top w:val="none" w:sz="0" w:space="0" w:color="auto"/>
                    <w:left w:val="none" w:sz="0" w:space="0" w:color="auto"/>
                    <w:bottom w:val="none" w:sz="0" w:space="0" w:color="auto"/>
                    <w:right w:val="none" w:sz="0" w:space="0" w:color="auto"/>
                  </w:divBdr>
                  <w:divsChild>
                    <w:div w:id="911936307">
                      <w:marLeft w:val="0"/>
                      <w:marRight w:val="0"/>
                      <w:marTop w:val="0"/>
                      <w:marBottom w:val="0"/>
                      <w:divBdr>
                        <w:top w:val="none" w:sz="0" w:space="0" w:color="auto"/>
                        <w:left w:val="none" w:sz="0" w:space="0" w:color="auto"/>
                        <w:bottom w:val="none" w:sz="0" w:space="0" w:color="auto"/>
                        <w:right w:val="none" w:sz="0" w:space="0" w:color="auto"/>
                      </w:divBdr>
                      <w:divsChild>
                        <w:div w:id="1876234136">
                          <w:marLeft w:val="0"/>
                          <w:marRight w:val="0"/>
                          <w:marTop w:val="0"/>
                          <w:marBottom w:val="0"/>
                          <w:divBdr>
                            <w:top w:val="none" w:sz="0" w:space="0" w:color="auto"/>
                            <w:left w:val="none" w:sz="0" w:space="0" w:color="auto"/>
                            <w:bottom w:val="none" w:sz="0" w:space="0" w:color="auto"/>
                            <w:right w:val="none" w:sz="0" w:space="0" w:color="auto"/>
                          </w:divBdr>
                          <w:divsChild>
                            <w:div w:id="397559272">
                              <w:marLeft w:val="0"/>
                              <w:marRight w:val="0"/>
                              <w:marTop w:val="0"/>
                              <w:marBottom w:val="0"/>
                              <w:divBdr>
                                <w:top w:val="none" w:sz="0" w:space="0" w:color="auto"/>
                                <w:left w:val="none" w:sz="0" w:space="0" w:color="auto"/>
                                <w:bottom w:val="none" w:sz="0" w:space="0" w:color="auto"/>
                                <w:right w:val="none" w:sz="0" w:space="0" w:color="auto"/>
                              </w:divBdr>
                              <w:divsChild>
                                <w:div w:id="434135718">
                                  <w:marLeft w:val="0"/>
                                  <w:marRight w:val="0"/>
                                  <w:marTop w:val="0"/>
                                  <w:marBottom w:val="0"/>
                                  <w:divBdr>
                                    <w:top w:val="none" w:sz="0" w:space="0" w:color="auto"/>
                                    <w:left w:val="none" w:sz="0" w:space="0" w:color="auto"/>
                                    <w:bottom w:val="none" w:sz="0" w:space="0" w:color="auto"/>
                                    <w:right w:val="none" w:sz="0" w:space="0" w:color="auto"/>
                                  </w:divBdr>
                                  <w:divsChild>
                                    <w:div w:id="1221482960">
                                      <w:marLeft w:val="225"/>
                                      <w:marRight w:val="-270"/>
                                      <w:marTop w:val="0"/>
                                      <w:marBottom w:val="450"/>
                                      <w:divBdr>
                                        <w:top w:val="single" w:sz="18" w:space="15" w:color="9ED6D3"/>
                                        <w:left w:val="none" w:sz="0" w:space="0" w:color="auto"/>
                                        <w:bottom w:val="none" w:sz="0" w:space="0" w:color="auto"/>
                                        <w:right w:val="none" w:sz="0" w:space="0" w:color="auto"/>
                                      </w:divBdr>
                                    </w:div>
                                  </w:divsChild>
                                </w:div>
                              </w:divsChild>
                            </w:div>
                            <w:div w:id="1745179296">
                              <w:marLeft w:val="0"/>
                              <w:marRight w:val="0"/>
                              <w:marTop w:val="0"/>
                              <w:marBottom w:val="0"/>
                              <w:divBdr>
                                <w:top w:val="none" w:sz="0" w:space="0" w:color="auto"/>
                                <w:left w:val="none" w:sz="0" w:space="0" w:color="auto"/>
                                <w:bottom w:val="none" w:sz="0" w:space="0" w:color="auto"/>
                                <w:right w:val="none" w:sz="0" w:space="0" w:color="auto"/>
                              </w:divBdr>
                            </w:div>
                            <w:div w:id="1996446386">
                              <w:marLeft w:val="0"/>
                              <w:marRight w:val="0"/>
                              <w:marTop w:val="0"/>
                              <w:marBottom w:val="0"/>
                              <w:divBdr>
                                <w:top w:val="none" w:sz="0" w:space="0" w:color="auto"/>
                                <w:left w:val="none" w:sz="0" w:space="0" w:color="auto"/>
                                <w:bottom w:val="none" w:sz="0" w:space="0" w:color="auto"/>
                                <w:right w:val="none" w:sz="0" w:space="0" w:color="auto"/>
                              </w:divBdr>
                              <w:divsChild>
                                <w:div w:id="87504216">
                                  <w:marLeft w:val="0"/>
                                  <w:marRight w:val="0"/>
                                  <w:marTop w:val="0"/>
                                  <w:marBottom w:val="0"/>
                                  <w:divBdr>
                                    <w:top w:val="none" w:sz="0" w:space="0" w:color="auto"/>
                                    <w:left w:val="none" w:sz="0" w:space="0" w:color="auto"/>
                                    <w:bottom w:val="none" w:sz="0" w:space="0" w:color="auto"/>
                                    <w:right w:val="none" w:sz="0" w:space="0" w:color="auto"/>
                                  </w:divBdr>
                                  <w:divsChild>
                                    <w:div w:id="16732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404791">
      <w:bodyDiv w:val="1"/>
      <w:marLeft w:val="0"/>
      <w:marRight w:val="0"/>
      <w:marTop w:val="0"/>
      <w:marBottom w:val="0"/>
      <w:divBdr>
        <w:top w:val="none" w:sz="0" w:space="0" w:color="auto"/>
        <w:left w:val="none" w:sz="0" w:space="0" w:color="auto"/>
        <w:bottom w:val="none" w:sz="0" w:space="0" w:color="auto"/>
        <w:right w:val="none" w:sz="0" w:space="0" w:color="auto"/>
      </w:divBdr>
      <w:divsChild>
        <w:div w:id="1107700581">
          <w:marLeft w:val="0"/>
          <w:marRight w:val="0"/>
          <w:marTop w:val="0"/>
          <w:marBottom w:val="0"/>
          <w:divBdr>
            <w:top w:val="none" w:sz="0" w:space="0" w:color="auto"/>
            <w:left w:val="none" w:sz="0" w:space="0" w:color="auto"/>
            <w:bottom w:val="none" w:sz="0" w:space="0" w:color="auto"/>
            <w:right w:val="none" w:sz="0" w:space="0" w:color="auto"/>
          </w:divBdr>
          <w:divsChild>
            <w:div w:id="388186308">
              <w:marLeft w:val="0"/>
              <w:marRight w:val="0"/>
              <w:marTop w:val="0"/>
              <w:marBottom w:val="0"/>
              <w:divBdr>
                <w:top w:val="none" w:sz="0" w:space="0" w:color="auto"/>
                <w:left w:val="none" w:sz="0" w:space="0" w:color="auto"/>
                <w:bottom w:val="none" w:sz="0" w:space="0" w:color="auto"/>
                <w:right w:val="none" w:sz="0" w:space="0" w:color="auto"/>
              </w:divBdr>
              <w:divsChild>
                <w:div w:id="299263627">
                  <w:marLeft w:val="0"/>
                  <w:marRight w:val="0"/>
                  <w:marTop w:val="0"/>
                  <w:marBottom w:val="0"/>
                  <w:divBdr>
                    <w:top w:val="none" w:sz="0" w:space="0" w:color="auto"/>
                    <w:left w:val="none" w:sz="0" w:space="0" w:color="auto"/>
                    <w:bottom w:val="none" w:sz="0" w:space="0" w:color="auto"/>
                    <w:right w:val="none" w:sz="0" w:space="0" w:color="auto"/>
                  </w:divBdr>
                  <w:divsChild>
                    <w:div w:id="134832362">
                      <w:marLeft w:val="0"/>
                      <w:marRight w:val="0"/>
                      <w:marTop w:val="0"/>
                      <w:marBottom w:val="0"/>
                      <w:divBdr>
                        <w:top w:val="none" w:sz="0" w:space="0" w:color="auto"/>
                        <w:left w:val="none" w:sz="0" w:space="0" w:color="auto"/>
                        <w:bottom w:val="none" w:sz="0" w:space="0" w:color="auto"/>
                        <w:right w:val="none" w:sz="0" w:space="0" w:color="auto"/>
                      </w:divBdr>
                      <w:divsChild>
                        <w:div w:id="3902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Corwin, Susan M</dc:creator>
  <cp:keywords/>
  <dc:description/>
  <cp:lastModifiedBy>Corwin, Susan M</cp:lastModifiedBy>
  <cp:revision>15</cp:revision>
  <dcterms:created xsi:type="dcterms:W3CDTF">2024-06-24T02:37:00Z</dcterms:created>
  <dcterms:modified xsi:type="dcterms:W3CDTF">2024-07-09T13:25:00Z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2024-05-09T20:24:38Z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5dc1f174-114c-4bba-9fe4-a801cb80c920</vt:lpwstr>
  </property>
  <property fmtid="{D5CDD505-2E9C-101B-9397-08002B2CF9AE}" pid="8" name="MSIP_Label_4044bd30-2ed7-4c9d-9d12-46200872a97b_ContentBits">
    <vt:lpwstr>0</vt:lpwstr>
  </property>
</Properties>
</file>