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F4" w:rsidRPr="0010578A" w:rsidRDefault="00721FF4" w:rsidP="0010578A">
      <w:pPr>
        <w:pStyle w:val="Heading1"/>
        <w:rPr>
          <w:rFonts w:eastAsia="Times New Roman"/>
          <w:b/>
          <w:color w:val="auto"/>
        </w:rPr>
      </w:pPr>
      <w:r w:rsidRPr="0010578A">
        <w:rPr>
          <w:rFonts w:eastAsia="Times New Roman"/>
          <w:b/>
          <w:bCs/>
          <w:color w:val="auto"/>
        </w:rPr>
        <w:t>Subject:</w:t>
      </w:r>
      <w:r w:rsidR="00FF1146" w:rsidRPr="0010578A">
        <w:rPr>
          <w:rFonts w:eastAsia="Times New Roman"/>
          <w:b/>
          <w:color w:val="auto"/>
        </w:rPr>
        <w:t xml:space="preserve"> Summary of 2</w:t>
      </w:r>
      <w:r w:rsidR="0052624D" w:rsidRPr="0010578A">
        <w:rPr>
          <w:rFonts w:eastAsia="Times New Roman"/>
          <w:b/>
          <w:color w:val="auto"/>
        </w:rPr>
        <w:t>8</w:t>
      </w:r>
      <w:r w:rsidR="00AB2FF1" w:rsidRPr="0010578A">
        <w:rPr>
          <w:rFonts w:eastAsia="Times New Roman"/>
          <w:b/>
          <w:color w:val="auto"/>
        </w:rPr>
        <w:t xml:space="preserve"> April</w:t>
      </w:r>
      <w:r w:rsidRPr="0010578A">
        <w:rPr>
          <w:rFonts w:eastAsia="Times New Roman"/>
          <w:b/>
          <w:color w:val="auto"/>
        </w:rPr>
        <w:t xml:space="preserve"> 2020 Meeting </w:t>
      </w:r>
    </w:p>
    <w:p w:rsidR="00721FF4" w:rsidRPr="00EC116A" w:rsidRDefault="00721FF4">
      <w:pPr>
        <w:rPr>
          <w:rFonts w:ascii="Times New Roman" w:hAnsi="Times New Roman" w:cs="Times New Roman"/>
          <w:sz w:val="24"/>
          <w:szCs w:val="24"/>
        </w:rPr>
      </w:pPr>
    </w:p>
    <w:p w:rsidR="00042EFA" w:rsidRDefault="00A216FD">
      <w:pPr>
        <w:rPr>
          <w:rFonts w:ascii="Times New Roman" w:hAnsi="Times New Roman" w:cs="Times New Roman"/>
          <w:sz w:val="24"/>
          <w:szCs w:val="24"/>
        </w:rPr>
      </w:pPr>
      <w:r w:rsidRPr="00EC116A">
        <w:rPr>
          <w:rFonts w:ascii="Times New Roman" w:hAnsi="Times New Roman" w:cs="Times New Roman"/>
          <w:sz w:val="24"/>
          <w:szCs w:val="24"/>
        </w:rPr>
        <w:t>Hi All,</w:t>
      </w:r>
    </w:p>
    <w:p w:rsidR="002274A1" w:rsidRDefault="002274A1">
      <w:pPr>
        <w:rPr>
          <w:rFonts w:ascii="Times New Roman" w:hAnsi="Times New Roman" w:cs="Times New Roman"/>
          <w:sz w:val="24"/>
          <w:szCs w:val="24"/>
        </w:rPr>
      </w:pPr>
      <w:r>
        <w:rPr>
          <w:rFonts w:ascii="Times New Roman" w:hAnsi="Times New Roman" w:cs="Times New Roman"/>
          <w:sz w:val="24"/>
          <w:szCs w:val="24"/>
        </w:rPr>
        <w:t>A small group met online yesterday and shared a very interesting conversation on a variety of topics.</w:t>
      </w:r>
    </w:p>
    <w:p w:rsidR="00C23366" w:rsidRDefault="002274A1" w:rsidP="002274A1">
      <w:pPr>
        <w:rPr>
          <w:rFonts w:ascii="Times New Roman" w:hAnsi="Times New Roman" w:cs="Times New Roman"/>
          <w:sz w:val="24"/>
          <w:szCs w:val="24"/>
        </w:rPr>
      </w:pPr>
      <w:r>
        <w:rPr>
          <w:rFonts w:ascii="Times New Roman" w:hAnsi="Times New Roman" w:cs="Times New Roman"/>
          <w:sz w:val="24"/>
          <w:szCs w:val="24"/>
        </w:rPr>
        <w:t>The shutdown due to Covid-19 has highlighted many inequities for students.  In addition to the list from our last meeting the following were mentioned:  K-12 student meals for those on vouchers, technology limitations and abilities</w:t>
      </w:r>
      <w:r w:rsidR="00C23366">
        <w:rPr>
          <w:rFonts w:ascii="Times New Roman" w:hAnsi="Times New Roman" w:cs="Times New Roman"/>
          <w:sz w:val="24"/>
          <w:szCs w:val="24"/>
        </w:rPr>
        <w:t xml:space="preserve"> for people in general</w:t>
      </w:r>
      <w:r>
        <w:rPr>
          <w:rFonts w:ascii="Times New Roman" w:hAnsi="Times New Roman" w:cs="Times New Roman"/>
          <w:sz w:val="24"/>
          <w:szCs w:val="24"/>
        </w:rPr>
        <w:t>,</w:t>
      </w:r>
      <w:r w:rsidR="00C23366">
        <w:rPr>
          <w:rFonts w:ascii="Times New Roman" w:hAnsi="Times New Roman" w:cs="Times New Roman"/>
          <w:sz w:val="24"/>
          <w:szCs w:val="24"/>
        </w:rPr>
        <w:t xml:space="preserve"> differing country response, immigration issues and testing requirements.  Other challenges include the reemergence of disease such as Polio and Measles and the negative impacts of social distancing.  We also talked about the future of higher education and how social distancing could be possible in large classes.  </w:t>
      </w:r>
    </w:p>
    <w:p w:rsidR="002274A1" w:rsidRDefault="00C23366" w:rsidP="002274A1">
      <w:pPr>
        <w:rPr>
          <w:rFonts w:ascii="Times New Roman" w:hAnsi="Times New Roman" w:cs="Times New Roman"/>
          <w:sz w:val="24"/>
          <w:szCs w:val="24"/>
        </w:rPr>
      </w:pPr>
      <w:r>
        <w:rPr>
          <w:rFonts w:ascii="Times New Roman" w:hAnsi="Times New Roman" w:cs="Times New Roman"/>
          <w:sz w:val="24"/>
          <w:szCs w:val="24"/>
        </w:rPr>
        <w:t xml:space="preserve">Chris mentioned a tool called </w:t>
      </w:r>
      <w:hyperlink r:id="rId5" w:history="1">
        <w:r w:rsidRPr="00AF073E">
          <w:rPr>
            <w:rStyle w:val="Hyperlink"/>
            <w:rFonts w:ascii="Times New Roman" w:hAnsi="Times New Roman" w:cs="Times New Roman"/>
            <w:sz w:val="24"/>
            <w:szCs w:val="24"/>
          </w:rPr>
          <w:t>Resondus Lockdown to help monitor exams</w:t>
        </w:r>
      </w:hyperlink>
      <w:r>
        <w:rPr>
          <w:rFonts w:ascii="Times New Roman" w:hAnsi="Times New Roman" w:cs="Times New Roman"/>
          <w:sz w:val="24"/>
          <w:szCs w:val="24"/>
        </w:rPr>
        <w:t>.  This works fine if there i</w:t>
      </w:r>
      <w:r w:rsidR="00CE4388">
        <w:rPr>
          <w:rFonts w:ascii="Times New Roman" w:hAnsi="Times New Roman" w:cs="Times New Roman"/>
          <w:sz w:val="24"/>
          <w:szCs w:val="24"/>
        </w:rPr>
        <w:t>s only one device in the home.</w:t>
      </w:r>
      <w:bookmarkStart w:id="0" w:name="_GoBack"/>
      <w:bookmarkEnd w:id="0"/>
    </w:p>
    <w:p w:rsidR="00C23366" w:rsidRDefault="00C23366">
      <w:pPr>
        <w:rPr>
          <w:rFonts w:ascii="Times New Roman" w:hAnsi="Times New Roman" w:cs="Times New Roman"/>
          <w:sz w:val="24"/>
          <w:szCs w:val="24"/>
        </w:rPr>
      </w:pPr>
      <w:r>
        <w:rPr>
          <w:rFonts w:ascii="Times New Roman" w:hAnsi="Times New Roman" w:cs="Times New Roman"/>
          <w:sz w:val="24"/>
          <w:szCs w:val="24"/>
        </w:rPr>
        <w:t>Future meeting topics were discussed. The list now includes the following with the responsible person in parenthesis.</w:t>
      </w:r>
    </w:p>
    <w:p w:rsidR="00AB2FF1" w:rsidRDefault="00C23366"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Updates from John Gates</w:t>
      </w:r>
      <w:r w:rsidRPr="00C23366">
        <w:rPr>
          <w:rFonts w:ascii="Times New Roman" w:hAnsi="Times New Roman" w:cs="Times New Roman"/>
          <w:sz w:val="24"/>
          <w:szCs w:val="24"/>
        </w:rPr>
        <w:t xml:space="preserve"> </w:t>
      </w:r>
      <w:r>
        <w:rPr>
          <w:rFonts w:ascii="Times New Roman" w:hAnsi="Times New Roman" w:cs="Times New Roman"/>
          <w:sz w:val="24"/>
          <w:szCs w:val="24"/>
        </w:rPr>
        <w:t>(Morry)</w:t>
      </w:r>
    </w:p>
    <w:p w:rsidR="00C23366" w:rsidRDefault="00C23366"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technology and equity issues (Chris)</w:t>
      </w:r>
    </w:p>
    <w:p w:rsidR="00C23366" w:rsidRDefault="00C23366"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Conference with Diver</w:t>
      </w:r>
      <w:r w:rsidR="00EE014E">
        <w:rPr>
          <w:rFonts w:ascii="Times New Roman" w:hAnsi="Times New Roman" w:cs="Times New Roman"/>
          <w:sz w:val="24"/>
          <w:szCs w:val="24"/>
        </w:rPr>
        <w:t>s</w:t>
      </w:r>
      <w:r>
        <w:rPr>
          <w:rFonts w:ascii="Times New Roman" w:hAnsi="Times New Roman" w:cs="Times New Roman"/>
          <w:sz w:val="24"/>
          <w:szCs w:val="24"/>
        </w:rPr>
        <w:t>ity Organizations (Morry)</w:t>
      </w:r>
    </w:p>
    <w:p w:rsidR="00C23366" w:rsidRDefault="00C23366"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 of Equity (Katherine and Audrey Ruple)</w:t>
      </w:r>
    </w:p>
    <w:p w:rsidR="00C23366" w:rsidRDefault="00EE014E"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Diversity efforts in different Colleges at </w:t>
      </w:r>
      <w:r w:rsidRPr="00EE014E">
        <w:rPr>
          <w:rFonts w:ascii="Times New Roman" w:hAnsi="Times New Roman" w:cs="Times New Roman"/>
          <w:sz w:val="24"/>
          <w:szCs w:val="24"/>
        </w:rPr>
        <w:t>Purdue University</w:t>
      </w:r>
      <w:r>
        <w:rPr>
          <w:rFonts w:ascii="Times New Roman" w:hAnsi="Times New Roman" w:cs="Times New Roman"/>
          <w:sz w:val="24"/>
          <w:szCs w:val="24"/>
        </w:rPr>
        <w:t xml:space="preserve"> (Helen and De)</w:t>
      </w:r>
    </w:p>
    <w:p w:rsidR="00EE014E" w:rsidRDefault="00EE014E"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be a better ally (Helen)</w:t>
      </w:r>
    </w:p>
    <w:p w:rsidR="00EE014E" w:rsidRDefault="00EE014E"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Sundown Towns (Willie)</w:t>
      </w:r>
    </w:p>
    <w:p w:rsidR="00EE014E" w:rsidRPr="00EE014E" w:rsidRDefault="00EE014E" w:rsidP="00EE014E">
      <w:pPr>
        <w:rPr>
          <w:rFonts w:ascii="Times New Roman" w:hAnsi="Times New Roman" w:cs="Times New Roman"/>
          <w:sz w:val="24"/>
          <w:szCs w:val="24"/>
        </w:rPr>
      </w:pPr>
      <w:r>
        <w:rPr>
          <w:rFonts w:ascii="Times New Roman" w:hAnsi="Times New Roman" w:cs="Times New Roman"/>
          <w:sz w:val="24"/>
          <w:szCs w:val="24"/>
        </w:rPr>
        <w:t xml:space="preserve">Once we are back on campus, we will plan to hold our meetings within various colleges to increase our visibility.  The URL for our website is also being determined to allow this to be active before the fall semester. </w:t>
      </w:r>
    </w:p>
    <w:p w:rsidR="00D1174F" w:rsidRPr="00EC116A" w:rsidRDefault="00D1174F" w:rsidP="00D1174F">
      <w:pPr>
        <w:rPr>
          <w:rFonts w:ascii="Times New Roman" w:hAnsi="Times New Roman" w:cs="Times New Roman"/>
          <w:sz w:val="24"/>
          <w:szCs w:val="24"/>
        </w:rPr>
      </w:pPr>
      <w:r w:rsidRPr="00EC116A">
        <w:rPr>
          <w:rFonts w:ascii="Times New Roman" w:hAnsi="Times New Roman" w:cs="Times New Roman"/>
          <w:sz w:val="24"/>
          <w:szCs w:val="24"/>
        </w:rPr>
        <w:t>Le</w:t>
      </w:r>
      <w:r w:rsidR="0052624D">
        <w:rPr>
          <w:rFonts w:ascii="Times New Roman" w:hAnsi="Times New Roman" w:cs="Times New Roman"/>
          <w:sz w:val="24"/>
          <w:szCs w:val="24"/>
        </w:rPr>
        <w:t>t me know if you recommend</w:t>
      </w:r>
      <w:r w:rsidRPr="00EC116A">
        <w:rPr>
          <w:rFonts w:ascii="Times New Roman" w:hAnsi="Times New Roman" w:cs="Times New Roman"/>
          <w:sz w:val="24"/>
          <w:szCs w:val="24"/>
        </w:rPr>
        <w:t xml:space="preserve"> changes or have questions.</w:t>
      </w:r>
    </w:p>
    <w:p w:rsidR="00D1174F" w:rsidRPr="00EC116A" w:rsidRDefault="00EE014E" w:rsidP="00D1174F">
      <w:pPr>
        <w:rPr>
          <w:rFonts w:ascii="Times New Roman" w:hAnsi="Times New Roman" w:cs="Times New Roman"/>
          <w:sz w:val="24"/>
          <w:szCs w:val="24"/>
        </w:rPr>
      </w:pPr>
      <w:r>
        <w:rPr>
          <w:rFonts w:ascii="Times New Roman" w:hAnsi="Times New Roman" w:cs="Times New Roman"/>
          <w:sz w:val="24"/>
          <w:szCs w:val="24"/>
        </w:rPr>
        <w:t xml:space="preserve">We agreed to continue meetings during the summer for anyone who can attend.  Our next meeting is currently planned for </w:t>
      </w:r>
      <w:r w:rsidR="00C23366">
        <w:rPr>
          <w:rFonts w:ascii="Times New Roman" w:hAnsi="Times New Roman" w:cs="Times New Roman"/>
          <w:sz w:val="24"/>
          <w:szCs w:val="24"/>
        </w:rPr>
        <w:t xml:space="preserve">May20th at 10am.  If this time/day does not work for anyone, please suggest a better time/day.  </w:t>
      </w:r>
    </w:p>
    <w:p w:rsidR="00D1174F" w:rsidRPr="00EC116A" w:rsidRDefault="00D1174F" w:rsidP="00D1174F">
      <w:pPr>
        <w:rPr>
          <w:rFonts w:ascii="Times New Roman" w:hAnsi="Times New Roman" w:cs="Times New Roman"/>
          <w:sz w:val="24"/>
          <w:szCs w:val="24"/>
        </w:rPr>
      </w:pPr>
      <w:r w:rsidRPr="00EC116A">
        <w:rPr>
          <w:rFonts w:ascii="Times New Roman" w:hAnsi="Times New Roman" w:cs="Times New Roman"/>
          <w:sz w:val="24"/>
          <w:szCs w:val="24"/>
        </w:rPr>
        <w:t>All the Best, Helen</w:t>
      </w:r>
    </w:p>
    <w:p w:rsidR="00D1174F" w:rsidRDefault="00D1174F"/>
    <w:sectPr w:rsidR="00D1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7A75"/>
    <w:multiLevelType w:val="hybridMultilevel"/>
    <w:tmpl w:val="8D28A9AC"/>
    <w:lvl w:ilvl="0" w:tplc="7A3A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FD"/>
    <w:rsid w:val="00042EFA"/>
    <w:rsid w:val="0010578A"/>
    <w:rsid w:val="002274A1"/>
    <w:rsid w:val="00284EA9"/>
    <w:rsid w:val="004529D0"/>
    <w:rsid w:val="0052624D"/>
    <w:rsid w:val="006F0BDB"/>
    <w:rsid w:val="00721FF4"/>
    <w:rsid w:val="007B0353"/>
    <w:rsid w:val="00A216FD"/>
    <w:rsid w:val="00AB2FF1"/>
    <w:rsid w:val="00AF073E"/>
    <w:rsid w:val="00C23366"/>
    <w:rsid w:val="00C95A66"/>
    <w:rsid w:val="00CE4388"/>
    <w:rsid w:val="00D1174F"/>
    <w:rsid w:val="00EC116A"/>
    <w:rsid w:val="00EE014E"/>
    <w:rsid w:val="00FF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3A9C"/>
  <w15:chartTrackingRefBased/>
  <w15:docId w15:val="{2DB36A24-6E11-4BFA-BE6E-C00ADE42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FD"/>
    <w:rPr>
      <w:color w:val="0000FF"/>
      <w:u w:val="single"/>
    </w:rPr>
  </w:style>
  <w:style w:type="paragraph" w:styleId="ListParagraph">
    <w:name w:val="List Paragraph"/>
    <w:basedOn w:val="Normal"/>
    <w:uiPriority w:val="34"/>
    <w:qFormat/>
    <w:rsid w:val="00C23366"/>
    <w:pPr>
      <w:ind w:left="720"/>
      <w:contextualSpacing/>
    </w:pPr>
  </w:style>
  <w:style w:type="character" w:customStyle="1" w:styleId="Heading1Char">
    <w:name w:val="Heading 1 Char"/>
    <w:basedOn w:val="DefaultParagraphFont"/>
    <w:link w:val="Heading1"/>
    <w:uiPriority w:val="9"/>
    <w:rsid w:val="001057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reg.purdue.edu/training/CourseListing.aspx?master_id=4497&amp;course_area=ITAP&amp;course_number=128&amp;course_subtitle=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Helen A</dc:creator>
  <cp:keywords/>
  <dc:description/>
  <cp:lastModifiedBy>Haghighi, Nina</cp:lastModifiedBy>
  <cp:revision>7</cp:revision>
  <dcterms:created xsi:type="dcterms:W3CDTF">2020-04-29T15:47:00Z</dcterms:created>
  <dcterms:modified xsi:type="dcterms:W3CDTF">2020-05-15T18:28:00Z</dcterms:modified>
</cp:coreProperties>
</file>