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5DB" w:rsidRDefault="0099131F">
      <w:pPr>
        <w:spacing w:after="0" w:line="240" w:lineRule="auto"/>
        <w:jc w:val="right"/>
        <w:rPr>
          <w:sz w:val="28"/>
          <w:szCs w:val="28"/>
        </w:rPr>
      </w:pPr>
      <w:bookmarkStart w:id="0" w:name="_gjdgxs" w:colFirst="0" w:colLast="0"/>
      <w:bookmarkStart w:id="1" w:name="_GoBack"/>
      <w:bookmarkEnd w:id="0"/>
      <w:bookmarkEnd w:id="1"/>
      <w:r>
        <w:rPr>
          <w:color w:val="C00000"/>
          <w:sz w:val="28"/>
          <w:szCs w:val="28"/>
        </w:rPr>
        <w:t>Engineering Design Process</w:t>
      </w:r>
      <w:r>
        <w:rPr>
          <w:color w:val="B50739"/>
          <w:sz w:val="28"/>
          <w:szCs w:val="28"/>
        </w:rPr>
        <w:t xml:space="preserve"> </w:t>
      </w:r>
      <w:r>
        <w:rPr>
          <w:sz w:val="28"/>
          <w:szCs w:val="28"/>
        </w:rPr>
        <w:t>Student Activity Sheet 2.3c</w:t>
      </w:r>
    </w:p>
    <w:p w:rsidR="005C45DB" w:rsidRDefault="005C45DB">
      <w:pPr>
        <w:spacing w:after="0" w:line="240" w:lineRule="auto"/>
        <w:jc w:val="right"/>
      </w:pPr>
    </w:p>
    <w:p w:rsidR="005C45DB" w:rsidRDefault="0099131F">
      <w:pPr>
        <w:spacing w:after="0" w:line="240" w:lineRule="auto"/>
        <w:jc w:val="right"/>
        <w:rPr>
          <w:u w:val="single"/>
        </w:rPr>
      </w:pPr>
      <w:r>
        <w:t xml:space="preserve">Student Name: </w:t>
      </w:r>
      <w:r>
        <w:rPr>
          <w:u w:val="single"/>
        </w:rPr>
        <w:t xml:space="preserve">                                                                  </w:t>
      </w:r>
      <w:proofErr w:type="gramStart"/>
      <w:r>
        <w:rPr>
          <w:u w:val="single"/>
        </w:rPr>
        <w:t xml:space="preserve">  </w:t>
      </w:r>
      <w:r>
        <w:rPr>
          <w:color w:val="FFFFFF"/>
        </w:rPr>
        <w:t>.</w:t>
      </w:r>
      <w:proofErr w:type="gramEnd"/>
    </w:p>
    <w:p w:rsidR="005C45DB" w:rsidRDefault="005C45DB">
      <w:pPr>
        <w:spacing w:after="0" w:line="240" w:lineRule="auto"/>
        <w:rPr>
          <w:color w:val="A0CF67"/>
          <w:sz w:val="48"/>
          <w:szCs w:val="48"/>
        </w:rPr>
      </w:pPr>
    </w:p>
    <w:p w:rsidR="005C45DB" w:rsidRDefault="0099131F">
      <w:pPr>
        <w:spacing w:line="240" w:lineRule="auto"/>
        <w:rPr>
          <w:sz w:val="48"/>
          <w:szCs w:val="48"/>
        </w:rPr>
      </w:pPr>
      <w:r>
        <w:rPr>
          <w:sz w:val="48"/>
          <w:szCs w:val="48"/>
        </w:rPr>
        <w:t>MSTEM Accel Car Component Dimensions</w:t>
      </w:r>
    </w:p>
    <w:p w:rsidR="005C45DB" w:rsidRDefault="0099131F">
      <w:pPr>
        <w:spacing w:after="0" w:line="240" w:lineRule="auto"/>
        <w:rPr>
          <w:color w:val="C00000"/>
        </w:rPr>
      </w:pPr>
      <w:r>
        <w:rPr>
          <w:color w:val="C00000"/>
        </w:rPr>
        <w:t>Question for Analysis</w:t>
      </w:r>
    </w:p>
    <w:p w:rsidR="005C45DB" w:rsidRDefault="0099131F">
      <w:pPr>
        <w:spacing w:after="200" w:line="240" w:lineRule="auto"/>
        <w:rPr>
          <w:color w:val="B50739"/>
        </w:rPr>
        <w:sectPr w:rsidR="005C45DB">
          <w:headerReference w:type="default" r:id="rId7"/>
          <w:footerReference w:type="default" r:id="rId8"/>
          <w:pgSz w:w="12240" w:h="15840"/>
          <w:pgMar w:top="1440" w:right="1440" w:bottom="1440" w:left="1440" w:header="720" w:footer="720" w:gutter="0"/>
          <w:pgNumType w:start="1"/>
          <w:cols w:space="720"/>
        </w:sectPr>
      </w:pPr>
      <w:r>
        <w:rPr>
          <w:sz w:val="24"/>
          <w:szCs w:val="24"/>
        </w:rPr>
        <w:t>How do I account for product variation in my own MSTEM Accel Car design?</w:t>
      </w:r>
    </w:p>
    <w:p w:rsidR="005C45DB" w:rsidRDefault="0099131F">
      <w:pPr>
        <w:spacing w:after="0" w:line="240" w:lineRule="auto"/>
        <w:jc w:val="both"/>
        <w:rPr>
          <w:color w:val="C00000"/>
        </w:rPr>
      </w:pPr>
      <w:r>
        <w:rPr>
          <w:color w:val="C00000"/>
        </w:rPr>
        <w:t>Key Concepts</w:t>
      </w:r>
    </w:p>
    <w:p w:rsidR="005C45DB" w:rsidRDefault="0099131F">
      <w:pPr>
        <w:widowControl w:val="0"/>
        <w:numPr>
          <w:ilvl w:val="0"/>
          <w:numId w:val="2"/>
        </w:numPr>
        <w:pBdr>
          <w:top w:val="nil"/>
          <w:left w:val="nil"/>
          <w:bottom w:val="nil"/>
          <w:right w:val="nil"/>
          <w:between w:val="nil"/>
        </w:pBdr>
        <w:spacing w:after="0" w:line="240" w:lineRule="auto"/>
        <w:ind w:left="360"/>
        <w:jc w:val="both"/>
        <w:rPr>
          <w:color w:val="000000"/>
        </w:rPr>
      </w:pPr>
      <w:r>
        <w:rPr>
          <w:b/>
        </w:rPr>
        <w:t>Tolerances</w:t>
      </w:r>
      <w:r>
        <w:rPr>
          <w:b/>
          <w:color w:val="000000"/>
        </w:rPr>
        <w:t xml:space="preserve"> </w:t>
      </w:r>
      <w:r>
        <w:rPr>
          <w:color w:val="000000"/>
        </w:rPr>
        <w:t xml:space="preserve">– </w:t>
      </w:r>
      <w:r>
        <w:t>an allowable amount of variation of a specified quantity, especially in the dimensions of a machine or part.</w:t>
      </w:r>
    </w:p>
    <w:p w:rsidR="005C45DB" w:rsidRDefault="0099131F">
      <w:pPr>
        <w:widowControl w:val="0"/>
        <w:numPr>
          <w:ilvl w:val="0"/>
          <w:numId w:val="2"/>
        </w:numPr>
        <w:pBdr>
          <w:top w:val="nil"/>
          <w:left w:val="nil"/>
          <w:bottom w:val="nil"/>
          <w:right w:val="nil"/>
          <w:between w:val="nil"/>
        </w:pBdr>
        <w:spacing w:line="240" w:lineRule="auto"/>
        <w:ind w:left="360"/>
        <w:jc w:val="both"/>
      </w:pPr>
      <w:r>
        <w:rPr>
          <w:b/>
        </w:rPr>
        <w:t>Dimensions</w:t>
      </w:r>
      <w:r>
        <w:t xml:space="preserve"> - </w:t>
      </w:r>
      <w:r>
        <w:rPr>
          <w:highlight w:val="white"/>
        </w:rPr>
        <w:t>a numerical value expressed in appropriate units of measurement and used to define the size, location, orientation, form or other g</w:t>
      </w:r>
      <w:r>
        <w:rPr>
          <w:highlight w:val="white"/>
        </w:rPr>
        <w:t>eometric characteristics of a part</w:t>
      </w:r>
    </w:p>
    <w:p w:rsidR="005C45DB" w:rsidRDefault="0099131F">
      <w:pPr>
        <w:spacing w:after="0" w:line="240" w:lineRule="auto"/>
        <w:rPr>
          <w:color w:val="C00000"/>
        </w:rPr>
      </w:pPr>
      <w:r>
        <w:rPr>
          <w:color w:val="C00000"/>
        </w:rPr>
        <w:t>Overview</w:t>
      </w:r>
    </w:p>
    <w:p w:rsidR="005C45DB" w:rsidRDefault="0099131F">
      <w:pPr>
        <w:spacing w:after="200" w:line="240" w:lineRule="auto"/>
        <w:jc w:val="both"/>
        <w:rPr>
          <w:sz w:val="24"/>
          <w:szCs w:val="24"/>
        </w:rPr>
      </w:pPr>
      <w:r>
        <w:rPr>
          <w:sz w:val="24"/>
          <w:szCs w:val="24"/>
        </w:rPr>
        <w:t>In a coming lesson you will design a toy car model that can be used to explore causes of translational motion. Once you are finished designing your model it will be 3D printable and assembled, ready for an investigation into speed and acceleration. Your mo</w:t>
      </w:r>
      <w:r>
        <w:rPr>
          <w:sz w:val="24"/>
          <w:szCs w:val="24"/>
        </w:rPr>
        <w:t xml:space="preserve">del will be used in several investigations throughout the course and as such must be able to have parts added to it during different investigations. Below is a list of objects that will be added to the car, and accounted for during the design process </w:t>
      </w:r>
    </w:p>
    <w:p w:rsidR="005C45DB" w:rsidRDefault="0099131F">
      <w:pPr>
        <w:spacing w:after="200" w:line="240" w:lineRule="auto"/>
        <w:jc w:val="center"/>
        <w:rPr>
          <w:color w:val="C00000"/>
        </w:rPr>
      </w:pPr>
      <w:r>
        <w:rPr>
          <w:noProof/>
          <w:sz w:val="24"/>
          <w:szCs w:val="24"/>
        </w:rPr>
        <w:drawing>
          <wp:inline distT="114300" distB="114300" distL="114300" distR="114300">
            <wp:extent cx="4544641" cy="273843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t="9615" b="10042"/>
                    <a:stretch>
                      <a:fillRect/>
                    </a:stretch>
                  </pic:blipFill>
                  <pic:spPr>
                    <a:xfrm>
                      <a:off x="0" y="0"/>
                      <a:ext cx="4544641" cy="2738438"/>
                    </a:xfrm>
                    <a:prstGeom prst="rect">
                      <a:avLst/>
                    </a:prstGeom>
                    <a:ln/>
                  </pic:spPr>
                </pic:pic>
              </a:graphicData>
            </a:graphic>
          </wp:inline>
        </w:drawing>
      </w:r>
    </w:p>
    <w:p w:rsidR="005C45DB" w:rsidRDefault="0099131F">
      <w:pPr>
        <w:spacing w:after="0" w:line="240" w:lineRule="auto"/>
        <w:sectPr w:rsidR="005C45DB">
          <w:type w:val="continuous"/>
          <w:pgSz w:w="12240" w:h="15840"/>
          <w:pgMar w:top="1440" w:right="1440" w:bottom="1440" w:left="1440" w:header="720" w:footer="720" w:gutter="0"/>
          <w:cols w:space="720"/>
        </w:sectPr>
      </w:pPr>
      <w:r>
        <w:rPr>
          <w:color w:val="C00000"/>
        </w:rPr>
        <w:t>Component List</w:t>
      </w:r>
    </w:p>
    <w:p w:rsidR="005C45DB" w:rsidRDefault="0099131F">
      <w:pPr>
        <w:numPr>
          <w:ilvl w:val="0"/>
          <w:numId w:val="1"/>
        </w:numPr>
        <w:spacing w:after="0" w:line="240" w:lineRule="auto"/>
        <w:ind w:left="360"/>
      </w:pPr>
      <w:r>
        <w:t>Axle dimensions</w:t>
      </w:r>
    </w:p>
    <w:p w:rsidR="005C45DB" w:rsidRDefault="0099131F">
      <w:pPr>
        <w:numPr>
          <w:ilvl w:val="0"/>
          <w:numId w:val="1"/>
        </w:numPr>
        <w:spacing w:after="0" w:line="240" w:lineRule="auto"/>
        <w:ind w:left="360"/>
      </w:pPr>
      <w:r>
        <w:t>Pulleys - 7 different sizes</w:t>
      </w:r>
    </w:p>
    <w:p w:rsidR="005C45DB" w:rsidRDefault="0099131F">
      <w:pPr>
        <w:numPr>
          <w:ilvl w:val="0"/>
          <w:numId w:val="1"/>
        </w:numPr>
        <w:spacing w:after="0" w:line="240" w:lineRule="auto"/>
        <w:ind w:left="360"/>
      </w:pPr>
      <w:r>
        <w:t>Wheels</w:t>
      </w:r>
    </w:p>
    <w:p w:rsidR="005C45DB" w:rsidRDefault="0099131F">
      <w:pPr>
        <w:numPr>
          <w:ilvl w:val="0"/>
          <w:numId w:val="1"/>
        </w:numPr>
        <w:spacing w:after="0" w:line="240" w:lineRule="auto"/>
        <w:ind w:left="360"/>
      </w:pPr>
      <w:r>
        <w:t>Electric Motor</w:t>
      </w:r>
    </w:p>
    <w:p w:rsidR="005C45DB" w:rsidRDefault="0099131F">
      <w:pPr>
        <w:numPr>
          <w:ilvl w:val="0"/>
          <w:numId w:val="1"/>
        </w:numPr>
        <w:spacing w:after="0" w:line="240" w:lineRule="auto"/>
        <w:ind w:left="360"/>
      </w:pPr>
      <w:r>
        <w:t>Electric Motor Mount</w:t>
      </w:r>
    </w:p>
    <w:p w:rsidR="005C45DB" w:rsidRDefault="0099131F">
      <w:pPr>
        <w:numPr>
          <w:ilvl w:val="0"/>
          <w:numId w:val="1"/>
        </w:numPr>
        <w:spacing w:after="0" w:line="240" w:lineRule="auto"/>
        <w:ind w:left="360"/>
      </w:pPr>
      <w:r>
        <w:t>AA Battery Box</w:t>
      </w:r>
    </w:p>
    <w:p w:rsidR="005C45DB" w:rsidRDefault="0099131F">
      <w:pPr>
        <w:numPr>
          <w:ilvl w:val="0"/>
          <w:numId w:val="1"/>
        </w:numPr>
        <w:spacing w:after="200" w:line="240" w:lineRule="auto"/>
        <w:ind w:left="360"/>
        <w:sectPr w:rsidR="005C45DB">
          <w:type w:val="continuous"/>
          <w:pgSz w:w="12240" w:h="15840"/>
          <w:pgMar w:top="1440" w:right="1440" w:bottom="1440" w:left="1440" w:header="720" w:footer="720" w:gutter="0"/>
          <w:cols w:num="2" w:space="720" w:equalWidth="0">
            <w:col w:w="4320" w:space="720"/>
            <w:col w:w="4320" w:space="0"/>
          </w:cols>
        </w:sectPr>
      </w:pPr>
      <w:r>
        <w:t>Truss Machine Screws</w:t>
      </w:r>
    </w:p>
    <w:p w:rsidR="005C45DB" w:rsidRDefault="005C45DB">
      <w:pPr>
        <w:spacing w:after="0" w:line="240" w:lineRule="auto"/>
        <w:rPr>
          <w:color w:val="C00000"/>
        </w:rPr>
      </w:pPr>
    </w:p>
    <w:p w:rsidR="005C45DB" w:rsidRDefault="0099131F">
      <w:pPr>
        <w:spacing w:after="0" w:line="240" w:lineRule="auto"/>
        <w:rPr>
          <w:color w:val="C00000"/>
        </w:rPr>
      </w:pPr>
      <w:r>
        <w:rPr>
          <w:color w:val="C00000"/>
        </w:rPr>
        <w:lastRenderedPageBreak/>
        <w:t>Instructions</w:t>
      </w:r>
    </w:p>
    <w:p w:rsidR="005C45DB" w:rsidRDefault="0099131F">
      <w:pPr>
        <w:spacing w:line="240" w:lineRule="auto"/>
        <w:jc w:val="both"/>
        <w:rPr>
          <w:i/>
        </w:rPr>
      </w:pPr>
      <w:r>
        <w:t xml:space="preserve">Use calipers and/or a tape measure to make accurate dimensions of each part. Dimensions should include a minimum of - length, width, height and be accompanied by an appropriate metric unit. </w:t>
      </w:r>
      <w:r>
        <w:rPr>
          <w:i/>
        </w:rPr>
        <w:t>(images only provided as a reference)</w:t>
      </w:r>
    </w:p>
    <w:p w:rsidR="005C45DB" w:rsidRDefault="0099131F">
      <w:pPr>
        <w:spacing w:line="240" w:lineRule="auto"/>
        <w:jc w:val="both"/>
        <w:rPr>
          <w:i/>
        </w:rPr>
      </w:pPr>
      <w:r>
        <w:rPr>
          <w:noProof/>
        </w:rPr>
        <w:drawing>
          <wp:anchor distT="114300" distB="114300" distL="114300" distR="114300" simplePos="0" relativeHeight="251658240" behindDoc="0" locked="0" layoutInCell="1" hidden="0" allowOverlap="1">
            <wp:simplePos x="0" y="0"/>
            <wp:positionH relativeFrom="column">
              <wp:posOffset>4763</wp:posOffset>
            </wp:positionH>
            <wp:positionV relativeFrom="paragraph">
              <wp:posOffset>123825</wp:posOffset>
            </wp:positionV>
            <wp:extent cx="1605975" cy="757238"/>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9615" t="25427" r="8814" b="23290"/>
                    <a:stretch>
                      <a:fillRect/>
                    </a:stretch>
                  </pic:blipFill>
                  <pic:spPr>
                    <a:xfrm>
                      <a:off x="0" y="0"/>
                      <a:ext cx="1605975" cy="757238"/>
                    </a:xfrm>
                    <a:prstGeom prst="rect">
                      <a:avLst/>
                    </a:prstGeom>
                    <a:ln/>
                  </pic:spPr>
                </pic:pic>
              </a:graphicData>
            </a:graphic>
          </wp:anchor>
        </w:drawing>
      </w:r>
    </w:p>
    <w:p w:rsidR="005C45DB" w:rsidRDefault="0099131F">
      <w:pPr>
        <w:numPr>
          <w:ilvl w:val="0"/>
          <w:numId w:val="1"/>
        </w:numPr>
        <w:spacing w:after="200" w:line="240" w:lineRule="auto"/>
        <w:ind w:left="360"/>
      </w:pPr>
      <w:r>
        <w:t>Axle dimensions</w:t>
      </w:r>
    </w:p>
    <w:p w:rsidR="005C45DB" w:rsidRDefault="005C45DB">
      <w:pPr>
        <w:spacing w:after="200" w:line="240" w:lineRule="auto"/>
      </w:pPr>
    </w:p>
    <w:p w:rsidR="005C45DB" w:rsidRDefault="005C45DB">
      <w:pPr>
        <w:spacing w:after="200" w:line="240" w:lineRule="auto"/>
      </w:pPr>
    </w:p>
    <w:p w:rsidR="005C45DB" w:rsidRDefault="005C45DB">
      <w:pPr>
        <w:spacing w:after="200" w:line="240" w:lineRule="auto"/>
      </w:pPr>
    </w:p>
    <w:p w:rsidR="005C45DB" w:rsidRDefault="0099131F">
      <w:pPr>
        <w:spacing w:after="200" w:line="240" w:lineRule="auto"/>
      </w:pPr>
      <w:r>
        <w:rPr>
          <w:noProof/>
        </w:rPr>
        <w:drawing>
          <wp:anchor distT="114300" distB="114300" distL="114300" distR="114300" simplePos="0" relativeHeight="251659264" behindDoc="0" locked="0" layoutInCell="1" hidden="0" allowOverlap="1">
            <wp:simplePos x="0" y="0"/>
            <wp:positionH relativeFrom="column">
              <wp:posOffset>-9524</wp:posOffset>
            </wp:positionH>
            <wp:positionV relativeFrom="paragraph">
              <wp:posOffset>228600</wp:posOffset>
            </wp:positionV>
            <wp:extent cx="1633538" cy="338855"/>
            <wp:effectExtent l="0" t="0" r="0" b="0"/>
            <wp:wrapSquare wrapText="bothSides" distT="114300" distB="114300" distL="114300" distR="1143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l="7532" t="39102" r="10576" b="38247"/>
                    <a:stretch>
                      <a:fillRect/>
                    </a:stretch>
                  </pic:blipFill>
                  <pic:spPr>
                    <a:xfrm>
                      <a:off x="0" y="0"/>
                      <a:ext cx="1633538" cy="338855"/>
                    </a:xfrm>
                    <a:prstGeom prst="rect">
                      <a:avLst/>
                    </a:prstGeom>
                    <a:ln/>
                  </pic:spPr>
                </pic:pic>
              </a:graphicData>
            </a:graphic>
          </wp:anchor>
        </w:drawing>
      </w:r>
    </w:p>
    <w:p w:rsidR="005C45DB" w:rsidRDefault="0099131F">
      <w:pPr>
        <w:numPr>
          <w:ilvl w:val="0"/>
          <w:numId w:val="1"/>
        </w:numPr>
        <w:spacing w:after="200" w:line="240" w:lineRule="auto"/>
        <w:ind w:left="360"/>
      </w:pPr>
      <w:r>
        <w:t>Pulle</w:t>
      </w:r>
      <w:r>
        <w:t>ys - 7 different sizes</w:t>
      </w:r>
    </w:p>
    <w:p w:rsidR="005C45DB" w:rsidRDefault="005C45DB">
      <w:pPr>
        <w:spacing w:after="200" w:line="240" w:lineRule="auto"/>
      </w:pPr>
    </w:p>
    <w:p w:rsidR="005C45DB" w:rsidRDefault="005C45DB">
      <w:pPr>
        <w:spacing w:after="200" w:line="240" w:lineRule="auto"/>
      </w:pPr>
    </w:p>
    <w:p w:rsidR="005C45DB" w:rsidRDefault="0099131F">
      <w:pPr>
        <w:spacing w:after="200" w:line="240" w:lineRule="auto"/>
      </w:pP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390525</wp:posOffset>
            </wp:positionV>
            <wp:extent cx="1557338" cy="820988"/>
            <wp:effectExtent l="0" t="0" r="0" b="0"/>
            <wp:wrapSquare wrapText="bothSides" distT="114300" distB="114300" distL="114300" distR="11430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22916" t="28846" r="18108" b="29700"/>
                    <a:stretch>
                      <a:fillRect/>
                    </a:stretch>
                  </pic:blipFill>
                  <pic:spPr>
                    <a:xfrm>
                      <a:off x="0" y="0"/>
                      <a:ext cx="1557338" cy="820988"/>
                    </a:xfrm>
                    <a:prstGeom prst="rect">
                      <a:avLst/>
                    </a:prstGeom>
                    <a:ln/>
                  </pic:spPr>
                </pic:pic>
              </a:graphicData>
            </a:graphic>
          </wp:anchor>
        </w:drawing>
      </w:r>
    </w:p>
    <w:p w:rsidR="005C45DB" w:rsidRDefault="005C45DB">
      <w:pPr>
        <w:spacing w:after="200" w:line="240" w:lineRule="auto"/>
      </w:pPr>
    </w:p>
    <w:p w:rsidR="005C45DB" w:rsidRDefault="0099131F">
      <w:pPr>
        <w:numPr>
          <w:ilvl w:val="0"/>
          <w:numId w:val="1"/>
        </w:numPr>
        <w:spacing w:after="200" w:line="240" w:lineRule="auto"/>
        <w:ind w:left="360"/>
      </w:pPr>
      <w:r>
        <w:t>Wheels</w:t>
      </w:r>
    </w:p>
    <w:p w:rsidR="005C45DB" w:rsidRDefault="005C45DB">
      <w:pPr>
        <w:spacing w:after="200" w:line="240" w:lineRule="auto"/>
      </w:pPr>
    </w:p>
    <w:p w:rsidR="005C45DB" w:rsidRDefault="005C45DB">
      <w:pPr>
        <w:spacing w:after="200" w:line="240" w:lineRule="auto"/>
      </w:pPr>
    </w:p>
    <w:p w:rsidR="005C45DB" w:rsidRDefault="0099131F">
      <w:pPr>
        <w:spacing w:after="200" w:line="240" w:lineRule="auto"/>
      </w:pPr>
      <w:r>
        <w:rPr>
          <w:noProof/>
        </w:rPr>
        <w:drawing>
          <wp:anchor distT="114300" distB="114300" distL="114300" distR="114300" simplePos="0" relativeHeight="251661312" behindDoc="0" locked="0" layoutInCell="1" hidden="0" allowOverlap="1">
            <wp:simplePos x="0" y="0"/>
            <wp:positionH relativeFrom="column">
              <wp:posOffset>-28574</wp:posOffset>
            </wp:positionH>
            <wp:positionV relativeFrom="paragraph">
              <wp:posOffset>180975</wp:posOffset>
            </wp:positionV>
            <wp:extent cx="1614488" cy="1036608"/>
            <wp:effectExtent l="0" t="0" r="0" b="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26121" t="33547" r="30448" b="29273"/>
                    <a:stretch>
                      <a:fillRect/>
                    </a:stretch>
                  </pic:blipFill>
                  <pic:spPr>
                    <a:xfrm>
                      <a:off x="0" y="0"/>
                      <a:ext cx="1614488" cy="1036608"/>
                    </a:xfrm>
                    <a:prstGeom prst="rect">
                      <a:avLst/>
                    </a:prstGeom>
                    <a:ln/>
                  </pic:spPr>
                </pic:pic>
              </a:graphicData>
            </a:graphic>
          </wp:anchor>
        </w:drawing>
      </w:r>
    </w:p>
    <w:p w:rsidR="005C45DB" w:rsidRDefault="005C45DB">
      <w:pPr>
        <w:spacing w:after="200" w:line="240" w:lineRule="auto"/>
      </w:pPr>
    </w:p>
    <w:p w:rsidR="005C45DB" w:rsidRDefault="0099131F">
      <w:pPr>
        <w:numPr>
          <w:ilvl w:val="0"/>
          <w:numId w:val="1"/>
        </w:numPr>
        <w:spacing w:after="200" w:line="240" w:lineRule="auto"/>
        <w:ind w:left="360"/>
      </w:pPr>
      <w:r>
        <w:t>Electric Motor</w:t>
      </w:r>
    </w:p>
    <w:p w:rsidR="005C45DB" w:rsidRDefault="005C45DB">
      <w:pPr>
        <w:spacing w:after="200" w:line="240" w:lineRule="auto"/>
      </w:pPr>
    </w:p>
    <w:p w:rsidR="005C45DB" w:rsidRDefault="005C45DB">
      <w:pPr>
        <w:spacing w:after="200" w:line="240" w:lineRule="auto"/>
      </w:pPr>
    </w:p>
    <w:p w:rsidR="005C45DB" w:rsidRDefault="0099131F">
      <w:pPr>
        <w:spacing w:after="200" w:line="240" w:lineRule="auto"/>
      </w:pPr>
      <w:r>
        <w:rPr>
          <w:noProof/>
        </w:rPr>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190500</wp:posOffset>
            </wp:positionV>
            <wp:extent cx="1578117" cy="852488"/>
            <wp:effectExtent l="0" t="0" r="0" b="0"/>
            <wp:wrapSquare wrapText="bothSides" distT="114300" distB="114300" distL="114300" distR="11430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l="32692" t="39957" r="17467" b="24145"/>
                    <a:stretch>
                      <a:fillRect/>
                    </a:stretch>
                  </pic:blipFill>
                  <pic:spPr>
                    <a:xfrm>
                      <a:off x="0" y="0"/>
                      <a:ext cx="1578117" cy="852488"/>
                    </a:xfrm>
                    <a:prstGeom prst="rect">
                      <a:avLst/>
                    </a:prstGeom>
                    <a:ln/>
                  </pic:spPr>
                </pic:pic>
              </a:graphicData>
            </a:graphic>
          </wp:anchor>
        </w:drawing>
      </w:r>
    </w:p>
    <w:p w:rsidR="005C45DB" w:rsidRDefault="005C45DB">
      <w:pPr>
        <w:spacing w:after="200" w:line="240" w:lineRule="auto"/>
      </w:pPr>
    </w:p>
    <w:p w:rsidR="005C45DB" w:rsidRDefault="0099131F">
      <w:pPr>
        <w:numPr>
          <w:ilvl w:val="0"/>
          <w:numId w:val="1"/>
        </w:numPr>
        <w:spacing w:after="200" w:line="240" w:lineRule="auto"/>
        <w:ind w:left="360"/>
      </w:pPr>
      <w:r>
        <w:t>Electric Motor Mount</w:t>
      </w:r>
    </w:p>
    <w:p w:rsidR="005C45DB" w:rsidRDefault="005C45DB">
      <w:pPr>
        <w:spacing w:after="200" w:line="240" w:lineRule="auto"/>
      </w:pPr>
    </w:p>
    <w:p w:rsidR="005C45DB" w:rsidRDefault="005C45DB">
      <w:pPr>
        <w:spacing w:after="200" w:line="240" w:lineRule="auto"/>
      </w:pPr>
    </w:p>
    <w:p w:rsidR="005C45DB" w:rsidRDefault="005C45DB">
      <w:pPr>
        <w:spacing w:after="200" w:line="240" w:lineRule="auto"/>
      </w:pPr>
    </w:p>
    <w:p w:rsidR="005C45DB" w:rsidRDefault="0099131F">
      <w:pPr>
        <w:spacing w:after="200" w:line="240" w:lineRule="auto"/>
      </w:pPr>
      <w:r>
        <w:rPr>
          <w:noProof/>
        </w:rPr>
        <w:lastRenderedPageBreak/>
        <w:drawing>
          <wp:anchor distT="114300" distB="114300" distL="114300" distR="114300" simplePos="0" relativeHeight="251663360" behindDoc="0" locked="0" layoutInCell="1" hidden="0" allowOverlap="1">
            <wp:simplePos x="0" y="0"/>
            <wp:positionH relativeFrom="column">
              <wp:posOffset>285750</wp:posOffset>
            </wp:positionH>
            <wp:positionV relativeFrom="paragraph">
              <wp:posOffset>114300</wp:posOffset>
            </wp:positionV>
            <wp:extent cx="1087563" cy="1238250"/>
            <wp:effectExtent l="0" t="0" r="0" b="0"/>
            <wp:wrapSquare wrapText="bothSides" distT="114300" distB="114300" distL="114300" distR="11430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l="35737" t="27564" r="21153" b="6623"/>
                    <a:stretch>
                      <a:fillRect/>
                    </a:stretch>
                  </pic:blipFill>
                  <pic:spPr>
                    <a:xfrm>
                      <a:off x="0" y="0"/>
                      <a:ext cx="1087563" cy="1238250"/>
                    </a:xfrm>
                    <a:prstGeom prst="rect">
                      <a:avLst/>
                    </a:prstGeom>
                    <a:ln/>
                  </pic:spPr>
                </pic:pic>
              </a:graphicData>
            </a:graphic>
          </wp:anchor>
        </w:drawing>
      </w:r>
    </w:p>
    <w:p w:rsidR="005C45DB" w:rsidRDefault="0099131F">
      <w:pPr>
        <w:numPr>
          <w:ilvl w:val="0"/>
          <w:numId w:val="1"/>
        </w:numPr>
        <w:spacing w:after="200" w:line="240" w:lineRule="auto"/>
        <w:ind w:left="3060"/>
      </w:pPr>
      <w:r>
        <w:t>AA Battery Box</w:t>
      </w:r>
    </w:p>
    <w:p w:rsidR="005C45DB" w:rsidRDefault="005C45DB">
      <w:pPr>
        <w:spacing w:after="200" w:line="240" w:lineRule="auto"/>
      </w:pPr>
    </w:p>
    <w:p w:rsidR="005C45DB" w:rsidRDefault="005C45DB">
      <w:pPr>
        <w:spacing w:after="200" w:line="240" w:lineRule="auto"/>
      </w:pPr>
    </w:p>
    <w:p w:rsidR="005C45DB" w:rsidRDefault="005C45DB">
      <w:pPr>
        <w:spacing w:after="200" w:line="240" w:lineRule="auto"/>
      </w:pPr>
    </w:p>
    <w:p w:rsidR="005C45DB" w:rsidRDefault="0099131F">
      <w:pPr>
        <w:spacing w:after="200" w:line="240" w:lineRule="auto"/>
      </w:pPr>
      <w:r>
        <w:rPr>
          <w:noProof/>
        </w:rPr>
        <w:drawing>
          <wp:anchor distT="114300" distB="114300" distL="114300" distR="114300" simplePos="0" relativeHeight="251664384" behindDoc="0" locked="0" layoutInCell="1" hidden="0" allowOverlap="1">
            <wp:simplePos x="0" y="0"/>
            <wp:positionH relativeFrom="column">
              <wp:posOffset>28576</wp:posOffset>
            </wp:positionH>
            <wp:positionV relativeFrom="paragraph">
              <wp:posOffset>171450</wp:posOffset>
            </wp:positionV>
            <wp:extent cx="1595438" cy="649306"/>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31891" t="36324" r="26762" b="41239"/>
                    <a:stretch>
                      <a:fillRect/>
                    </a:stretch>
                  </pic:blipFill>
                  <pic:spPr>
                    <a:xfrm>
                      <a:off x="0" y="0"/>
                      <a:ext cx="1595438" cy="649306"/>
                    </a:xfrm>
                    <a:prstGeom prst="rect">
                      <a:avLst/>
                    </a:prstGeom>
                    <a:ln/>
                  </pic:spPr>
                </pic:pic>
              </a:graphicData>
            </a:graphic>
          </wp:anchor>
        </w:drawing>
      </w:r>
    </w:p>
    <w:p w:rsidR="005C45DB" w:rsidRDefault="0099131F">
      <w:pPr>
        <w:numPr>
          <w:ilvl w:val="0"/>
          <w:numId w:val="1"/>
        </w:numPr>
        <w:spacing w:after="200" w:line="240" w:lineRule="auto"/>
        <w:ind w:left="360"/>
      </w:pPr>
      <w:r>
        <w:t>Truss Machine Screws</w:t>
      </w:r>
    </w:p>
    <w:p w:rsidR="005C45DB" w:rsidRDefault="005C45DB">
      <w:pPr>
        <w:spacing w:after="200" w:line="240" w:lineRule="auto"/>
        <w:sectPr w:rsidR="005C45DB">
          <w:type w:val="continuous"/>
          <w:pgSz w:w="12240" w:h="15840"/>
          <w:pgMar w:top="1440" w:right="1440" w:bottom="1440" w:left="1440" w:header="720" w:footer="720" w:gutter="0"/>
          <w:cols w:space="720"/>
        </w:sectPr>
      </w:pPr>
    </w:p>
    <w:p w:rsidR="005C45DB" w:rsidRDefault="005C45DB">
      <w:pPr>
        <w:spacing w:after="200"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p w:rsidR="005C45DB" w:rsidRDefault="005C45DB">
      <w:pPr>
        <w:spacing w:line="240" w:lineRule="auto"/>
      </w:pPr>
    </w:p>
    <w:sectPr w:rsidR="005C45D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9131F">
      <w:pPr>
        <w:spacing w:after="0" w:line="240" w:lineRule="auto"/>
      </w:pPr>
      <w:r>
        <w:separator/>
      </w:r>
    </w:p>
  </w:endnote>
  <w:endnote w:type="continuationSeparator" w:id="0">
    <w:p w:rsidR="00000000" w:rsidRDefault="00991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5DB" w:rsidRDefault="0099131F">
    <w:pPr>
      <w:pBdr>
        <w:top w:val="nil"/>
        <w:left w:val="nil"/>
        <w:bottom w:val="nil"/>
        <w:right w:val="nil"/>
        <w:between w:val="nil"/>
      </w:pBdr>
      <w:tabs>
        <w:tab w:val="center" w:pos="4680"/>
        <w:tab w:val="right" w:pos="9360"/>
      </w:tabs>
      <w:spacing w:after="0" w:line="240" w:lineRule="auto"/>
      <w:jc w:val="right"/>
      <w:rPr>
        <w:color w:val="000000"/>
      </w:rPr>
    </w:pPr>
    <w:r>
      <w:rPr>
        <w:color w:val="000000"/>
      </w:rPr>
      <w:t>Version 0</w:t>
    </w:r>
    <w:r>
      <w:t>9</w:t>
    </w:r>
    <w:r>
      <w:rPr>
        <w:color w:val="000000"/>
      </w:rPr>
      <w:t>.</w:t>
    </w:r>
    <w:r>
      <w:t>0</w:t>
    </w:r>
    <w:r>
      <w:rPr>
        <w:color w:val="000000"/>
      </w:rPr>
      <w:t>2.</w:t>
    </w:r>
    <w:r>
      <w:t>20</w:t>
    </w:r>
    <w:r>
      <w:rPr>
        <w:color w:val="000000"/>
      </w:rPr>
      <w:tab/>
      <w:t>© 20</w:t>
    </w:r>
    <w:r>
      <w:t>20</w:t>
    </w:r>
    <w:r>
      <w:rPr>
        <w:color w:val="000000"/>
      </w:rPr>
      <w:t xml:space="preserve"> Purdue University All Rights Reserved</w:t>
    </w:r>
    <w:r>
      <w:rPr>
        <w:color w:val="000000"/>
      </w:rPr>
      <w:tab/>
      <w:t xml:space="preserve">Page |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9131F">
      <w:pPr>
        <w:spacing w:after="0" w:line="240" w:lineRule="auto"/>
      </w:pPr>
      <w:r>
        <w:separator/>
      </w:r>
    </w:p>
  </w:footnote>
  <w:footnote w:type="continuationSeparator" w:id="0">
    <w:p w:rsidR="00000000" w:rsidRDefault="00991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5DB" w:rsidRDefault="0099131F">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extent cx="1097280" cy="36053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97280" cy="360535"/>
                  </a:xfrm>
                  <a:prstGeom prst="rect">
                    <a:avLst/>
                  </a:prstGeom>
                  <a:ln/>
                </pic:spPr>
              </pic:pic>
            </a:graphicData>
          </a:graphic>
        </wp:inline>
      </w:drawing>
    </w:r>
    <w:r>
      <w:rPr>
        <w:color w:val="000000"/>
      </w:rPr>
      <w:tab/>
    </w:r>
    <w:r>
      <w:rPr>
        <w:color w:val="000000"/>
      </w:rPr>
      <w:tab/>
    </w:r>
    <w:r>
      <w:rPr>
        <w:noProof/>
        <w:color w:val="000000"/>
      </w:rPr>
      <w:drawing>
        <wp:inline distT="0" distB="0" distL="0" distR="0">
          <wp:extent cx="1097280" cy="34340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97280" cy="3434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41CF6"/>
    <w:multiLevelType w:val="multilevel"/>
    <w:tmpl w:val="6B0E7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3A709C"/>
    <w:multiLevelType w:val="multilevel"/>
    <w:tmpl w:val="A024E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5DB"/>
    <w:rsid w:val="005C45DB"/>
    <w:rsid w:val="00991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25979-8533-4B06-B0DA-1ED8358D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Stuart K</dc:creator>
  <cp:lastModifiedBy>White, Stuart K</cp:lastModifiedBy>
  <cp:revision>2</cp:revision>
  <dcterms:created xsi:type="dcterms:W3CDTF">2021-02-11T15:55:00Z</dcterms:created>
  <dcterms:modified xsi:type="dcterms:W3CDTF">2021-02-11T15:55:00Z</dcterms:modified>
</cp:coreProperties>
</file>