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9D37" w14:textId="61C947CB" w:rsidR="00423B78" w:rsidRDefault="00423B78" w:rsidP="00F0385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DRAFT—</w:t>
      </w:r>
      <w:r w:rsidR="00B17E23">
        <w:rPr>
          <w:rFonts w:asciiTheme="minorHAnsi" w:hAnsiTheme="minorHAnsi" w:cstheme="minorHAnsi"/>
          <w:bCs/>
        </w:rPr>
        <w:t>9</w:t>
      </w:r>
      <w:r>
        <w:rPr>
          <w:rFonts w:asciiTheme="minorHAnsi" w:hAnsiTheme="minorHAnsi" w:cstheme="minorHAnsi"/>
          <w:bCs/>
        </w:rPr>
        <w:t>/</w:t>
      </w:r>
      <w:r w:rsidR="00A56D04">
        <w:rPr>
          <w:rFonts w:asciiTheme="minorHAnsi" w:hAnsiTheme="minorHAnsi" w:cstheme="minorHAnsi"/>
          <w:bCs/>
        </w:rPr>
        <w:t>21</w:t>
      </w:r>
      <w:r>
        <w:rPr>
          <w:rFonts w:asciiTheme="minorHAnsi" w:hAnsiTheme="minorHAnsi" w:cstheme="minorHAnsi"/>
          <w:bCs/>
        </w:rPr>
        <w:t>/23</w:t>
      </w:r>
    </w:p>
    <w:p w14:paraId="69D300AD" w14:textId="77777777" w:rsidR="00423B78" w:rsidRDefault="00423B78" w:rsidP="00F0385F">
      <w:pPr>
        <w:rPr>
          <w:rFonts w:asciiTheme="minorHAnsi" w:hAnsiTheme="minorHAnsi" w:cstheme="minorHAnsi"/>
          <w:bCs/>
        </w:rPr>
      </w:pPr>
    </w:p>
    <w:p w14:paraId="732F361B" w14:textId="6ABAD80E" w:rsidR="00F0385F" w:rsidRPr="00F0385F" w:rsidRDefault="00423B78" w:rsidP="00EB68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Purdue University Online is an extension of Purdue University’s flagship West Lafayette, Ind., campus </w:t>
      </w:r>
      <w:r w:rsidR="00E07642">
        <w:rPr>
          <w:rFonts w:asciiTheme="minorHAnsi" w:hAnsiTheme="minorHAnsi" w:cstheme="minorHAnsi"/>
          <w:bCs/>
        </w:rPr>
        <w:t>charged with facilitating,</w:t>
      </w:r>
      <w:r>
        <w:rPr>
          <w:rFonts w:asciiTheme="minorHAnsi" w:hAnsiTheme="minorHAnsi" w:cstheme="minorHAnsi"/>
          <w:bCs/>
        </w:rPr>
        <w:t xml:space="preserve"> developing and supporting online and hybrid programs with the same academic rigor and taught by the same faculty as on-campus offerings.</w:t>
      </w:r>
      <w:r w:rsidR="00EB68A5">
        <w:rPr>
          <w:rFonts w:asciiTheme="minorHAnsi" w:hAnsiTheme="minorHAnsi" w:cstheme="minorHAnsi"/>
          <w:bCs/>
        </w:rPr>
        <w:t xml:space="preserve"> Purdue University Online serves faculty and campus units with market research and marketing</w:t>
      </w:r>
      <w:r w:rsidR="00B17E23">
        <w:rPr>
          <w:rFonts w:asciiTheme="minorHAnsi" w:hAnsiTheme="minorHAnsi" w:cstheme="minorHAnsi"/>
          <w:bCs/>
        </w:rPr>
        <w:t>;</w:t>
      </w:r>
      <w:r w:rsidR="00EB68A5">
        <w:rPr>
          <w:rFonts w:asciiTheme="minorHAnsi" w:hAnsiTheme="minorHAnsi" w:cstheme="minorHAnsi"/>
          <w:bCs/>
        </w:rPr>
        <w:t xml:space="preserve"> instructional design and implementation </w:t>
      </w:r>
      <w:r w:rsidR="00EB68A5">
        <w:t>with the right pedagogy and technology</w:t>
      </w:r>
      <w:r w:rsidR="00B17E23">
        <w:rPr>
          <w:rFonts w:asciiTheme="minorHAnsi" w:hAnsiTheme="minorHAnsi" w:cstheme="minorHAnsi"/>
          <w:bCs/>
        </w:rPr>
        <w:t>;</w:t>
      </w:r>
      <w:r w:rsidR="00EB68A5">
        <w:rPr>
          <w:rFonts w:asciiTheme="minorHAnsi" w:hAnsiTheme="minorHAnsi" w:cstheme="minorHAnsi"/>
          <w:bCs/>
        </w:rPr>
        <w:t xml:space="preserve"> </w:t>
      </w:r>
      <w:r w:rsidR="00E07642">
        <w:rPr>
          <w:rFonts w:asciiTheme="minorHAnsi" w:hAnsiTheme="minorHAnsi" w:cstheme="minorHAnsi"/>
          <w:bCs/>
        </w:rPr>
        <w:t xml:space="preserve">student </w:t>
      </w:r>
      <w:r w:rsidR="00EB68A5">
        <w:rPr>
          <w:rFonts w:asciiTheme="minorHAnsi" w:hAnsiTheme="minorHAnsi" w:cstheme="minorHAnsi"/>
          <w:bCs/>
        </w:rPr>
        <w:t>recruiting</w:t>
      </w:r>
      <w:r w:rsidR="00B17E23">
        <w:rPr>
          <w:rFonts w:asciiTheme="minorHAnsi" w:hAnsiTheme="minorHAnsi" w:cstheme="minorHAnsi"/>
          <w:bCs/>
        </w:rPr>
        <w:t>;</w:t>
      </w:r>
      <w:r w:rsidR="00EB68A5">
        <w:rPr>
          <w:rFonts w:asciiTheme="minorHAnsi" w:hAnsiTheme="minorHAnsi" w:cstheme="minorHAnsi"/>
          <w:bCs/>
        </w:rPr>
        <w:t xml:space="preserve"> online student support services and </w:t>
      </w:r>
      <w:r w:rsidR="00E07642">
        <w:rPr>
          <w:rFonts w:asciiTheme="minorHAnsi" w:hAnsiTheme="minorHAnsi" w:cstheme="minorHAnsi"/>
          <w:bCs/>
        </w:rPr>
        <w:t xml:space="preserve">student </w:t>
      </w:r>
      <w:r w:rsidR="00EB68A5">
        <w:rPr>
          <w:rFonts w:asciiTheme="minorHAnsi" w:hAnsiTheme="minorHAnsi" w:cstheme="minorHAnsi"/>
          <w:bCs/>
        </w:rPr>
        <w:t>success coaching</w:t>
      </w:r>
      <w:r w:rsidR="00B17E23">
        <w:rPr>
          <w:rFonts w:asciiTheme="minorHAnsi" w:hAnsiTheme="minorHAnsi" w:cstheme="minorHAnsi"/>
          <w:bCs/>
        </w:rPr>
        <w:t>;</w:t>
      </w:r>
      <w:r w:rsidR="00EB68A5">
        <w:rPr>
          <w:rFonts w:asciiTheme="minorHAnsi" w:hAnsiTheme="minorHAnsi" w:cstheme="minorHAnsi"/>
          <w:bCs/>
        </w:rPr>
        <w:t xml:space="preserve"> and quality assurance. </w:t>
      </w:r>
      <w:r>
        <w:t>Purdue University Online operates a detailed launch process for adding new high-quality, high-value online offerings, including graduate degrees, certificates and non</w:t>
      </w:r>
      <w:r w:rsidR="00EB68A5">
        <w:t xml:space="preserve">degree-seeking </w:t>
      </w:r>
      <w:r>
        <w:t>professional development courses and programs. The process includes a market analysis and lays out how the curriculum will be developed, approved, launched, supported, and assessed.</w:t>
      </w:r>
      <w:r w:rsidR="00EB68A5">
        <w:rPr>
          <w:rFonts w:asciiTheme="minorHAnsi" w:hAnsiTheme="minorHAnsi" w:cstheme="minorHAnsi"/>
          <w:bCs/>
        </w:rPr>
        <w:t xml:space="preserve"> </w:t>
      </w:r>
      <w:r w:rsidR="00F0385F">
        <w:rPr>
          <w:rFonts w:asciiTheme="minorHAnsi" w:hAnsiTheme="minorHAnsi" w:cstheme="minorHAnsi"/>
          <w:bCs/>
        </w:rPr>
        <w:t xml:space="preserve">Purdue </w:t>
      </w:r>
      <w:r w:rsidR="00EB68A5">
        <w:rPr>
          <w:rFonts w:asciiTheme="minorHAnsi" w:hAnsiTheme="minorHAnsi" w:cstheme="minorHAnsi"/>
          <w:bCs/>
        </w:rPr>
        <w:t xml:space="preserve">University </w:t>
      </w:r>
      <w:r w:rsidR="00F0385F">
        <w:rPr>
          <w:rFonts w:asciiTheme="minorHAnsi" w:hAnsiTheme="minorHAnsi" w:cstheme="minorHAnsi"/>
          <w:bCs/>
        </w:rPr>
        <w:t xml:space="preserve">Online </w:t>
      </w:r>
      <w:r w:rsidR="00EB68A5">
        <w:rPr>
          <w:rFonts w:asciiTheme="minorHAnsi" w:hAnsiTheme="minorHAnsi" w:cstheme="minorHAnsi"/>
          <w:bCs/>
        </w:rPr>
        <w:t xml:space="preserve">also </w:t>
      </w:r>
      <w:r w:rsidR="00F0385F">
        <w:rPr>
          <w:rFonts w:asciiTheme="minorHAnsi" w:hAnsiTheme="minorHAnsi" w:cstheme="minorHAnsi"/>
          <w:bCs/>
        </w:rPr>
        <w:t>works with corporate partners to package existing courses and programs and to develop custom curriculum to meet partners’ employee training needs.</w:t>
      </w:r>
      <w:r w:rsidR="00EB68A5">
        <w:rPr>
          <w:rFonts w:asciiTheme="minorHAnsi" w:hAnsiTheme="minorHAnsi" w:cstheme="minorHAnsi"/>
          <w:bCs/>
        </w:rPr>
        <w:t xml:space="preserve"> Online offerings through Purdue University Online are highly ranked, including </w:t>
      </w:r>
      <w:r w:rsidR="00B50A59">
        <w:rPr>
          <w:rFonts w:asciiTheme="minorHAnsi" w:hAnsiTheme="minorHAnsi" w:cstheme="minorHAnsi"/>
          <w:bCs/>
        </w:rPr>
        <w:t>No. 1 rankings for graduate degrees in several engineering disciplines and in diverse fields such as Communication, Economics, Healthcare Administration</w:t>
      </w:r>
      <w:r w:rsidR="00E07642">
        <w:rPr>
          <w:rFonts w:asciiTheme="minorHAnsi" w:hAnsiTheme="minorHAnsi" w:cstheme="minorHAnsi"/>
          <w:bCs/>
        </w:rPr>
        <w:t>,</w:t>
      </w:r>
      <w:r w:rsidR="00B50A59">
        <w:rPr>
          <w:rFonts w:asciiTheme="minorHAnsi" w:hAnsiTheme="minorHAnsi" w:cstheme="minorHAnsi"/>
          <w:bCs/>
        </w:rPr>
        <w:t xml:space="preserve"> Hospitality Management and Veterinary Technology.</w:t>
      </w:r>
      <w:r w:rsidR="00A56D04">
        <w:rPr>
          <w:rFonts w:asciiTheme="minorHAnsi" w:hAnsiTheme="minorHAnsi" w:cstheme="minorHAnsi"/>
          <w:bCs/>
        </w:rPr>
        <w:t xml:space="preserve"> Online programs facilitated by Purdue University Online serve thousands of students from all 50 states, Washington, D.C. and Puerto Rico and from 34 countries.</w:t>
      </w:r>
    </w:p>
    <w:p w14:paraId="38C912FC" w14:textId="77777777" w:rsidR="00F0385F" w:rsidRDefault="00F0385F" w:rsidP="00F0385F"/>
    <w:sectPr w:rsidR="00F0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F"/>
    <w:rsid w:val="0009573F"/>
    <w:rsid w:val="00344AD7"/>
    <w:rsid w:val="00423B78"/>
    <w:rsid w:val="009729F8"/>
    <w:rsid w:val="00A56D04"/>
    <w:rsid w:val="00B17E23"/>
    <w:rsid w:val="00B50A59"/>
    <w:rsid w:val="00C320F7"/>
    <w:rsid w:val="00E07642"/>
    <w:rsid w:val="00E9507F"/>
    <w:rsid w:val="00EB68A5"/>
    <w:rsid w:val="00F0385F"/>
    <w:rsid w:val="00F4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AA143"/>
  <w15:chartTrackingRefBased/>
  <w15:docId w15:val="{936EE28C-EA97-394C-B924-8E4082D0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85F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Greg N</dc:creator>
  <cp:keywords/>
  <dc:description/>
  <cp:lastModifiedBy>Kline, Greg N</cp:lastModifiedBy>
  <cp:revision>3</cp:revision>
  <dcterms:created xsi:type="dcterms:W3CDTF">2023-09-21T13:48:00Z</dcterms:created>
  <dcterms:modified xsi:type="dcterms:W3CDTF">2023-09-21T13:57:00Z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2023-08-25T19:39:31Z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67776043-3e17-4e2a-bdd0-60023898d7bb</vt:lpwstr>
  </property>
  <property fmtid="{D5CDD505-2E9C-101B-9397-08002B2CF9AE}" pid="8" name="MSIP_Label_4044bd30-2ed7-4c9d-9d12-46200872a97b_ContentBits">
    <vt:lpwstr>0</vt:lpwstr>
  </property>
</Properties>
</file>