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4060" w14:textId="77777777" w:rsidR="00AD0FF0" w:rsidRPr="009E3D3F" w:rsidRDefault="002F2380" w:rsidP="002F2380">
      <w:pPr>
        <w:spacing w:after="0"/>
        <w:jc w:val="center"/>
        <w:rPr>
          <w:b/>
          <w:sz w:val="26"/>
          <w:szCs w:val="26"/>
        </w:rPr>
      </w:pPr>
      <w:bookmarkStart w:id="0" w:name="_GoBack"/>
      <w:bookmarkEnd w:id="0"/>
      <w:r w:rsidRPr="009E3D3F">
        <w:rPr>
          <w:b/>
          <w:sz w:val="26"/>
          <w:szCs w:val="26"/>
        </w:rPr>
        <w:t xml:space="preserve">PRINCIPLES </w:t>
      </w:r>
      <w:r w:rsidR="009165FF" w:rsidRPr="009E3D3F">
        <w:rPr>
          <w:b/>
          <w:sz w:val="26"/>
          <w:szCs w:val="26"/>
        </w:rPr>
        <w:t xml:space="preserve">FOR </w:t>
      </w:r>
      <w:r w:rsidR="00AD0FF0" w:rsidRPr="009E3D3F">
        <w:rPr>
          <w:b/>
          <w:sz w:val="26"/>
          <w:szCs w:val="26"/>
        </w:rPr>
        <w:t>USE OF PROVOST RESOURCES</w:t>
      </w:r>
    </w:p>
    <w:p w14:paraId="25BE92AC" w14:textId="77777777" w:rsidR="00AD0FF0" w:rsidRPr="009E3D3F" w:rsidRDefault="00AD0FF0" w:rsidP="002F2380">
      <w:pPr>
        <w:spacing w:after="0"/>
        <w:jc w:val="center"/>
        <w:rPr>
          <w:b/>
          <w:sz w:val="26"/>
          <w:szCs w:val="26"/>
        </w:rPr>
      </w:pPr>
      <w:r w:rsidRPr="009E3D3F">
        <w:rPr>
          <w:b/>
          <w:sz w:val="26"/>
          <w:szCs w:val="26"/>
        </w:rPr>
        <w:t>Guidelines for Funding Requests</w:t>
      </w:r>
    </w:p>
    <w:p w14:paraId="1B0D8443" w14:textId="77777777" w:rsidR="009B1ECE" w:rsidRPr="00783C07" w:rsidRDefault="002066C4" w:rsidP="002F2380">
      <w:pPr>
        <w:spacing w:after="0"/>
        <w:jc w:val="center"/>
        <w:rPr>
          <w:b/>
          <w:i/>
          <w:color w:val="FF0000"/>
          <w:sz w:val="10"/>
          <w:szCs w:val="10"/>
        </w:rPr>
      </w:pPr>
      <w:r w:rsidRPr="00D822DC">
        <w:rPr>
          <w:b/>
          <w:sz w:val="16"/>
          <w:szCs w:val="16"/>
        </w:rPr>
        <w:t xml:space="preserve"> </w:t>
      </w:r>
    </w:p>
    <w:p w14:paraId="7097C585" w14:textId="77777777" w:rsidR="00CB7A96" w:rsidRPr="00CB7A96" w:rsidRDefault="00CB7A96" w:rsidP="00CB7A96">
      <w:pPr>
        <w:spacing w:after="0"/>
        <w:jc w:val="center"/>
        <w:rPr>
          <w:b/>
          <w:sz w:val="24"/>
          <w:szCs w:val="24"/>
        </w:rPr>
      </w:pPr>
      <w:r w:rsidRPr="00CB7A96">
        <w:rPr>
          <w:b/>
          <w:sz w:val="24"/>
          <w:szCs w:val="24"/>
        </w:rPr>
        <w:t>OFFICE OF THE PROVOST</w:t>
      </w:r>
    </w:p>
    <w:p w14:paraId="09816E97" w14:textId="77777777" w:rsidR="002F2380" w:rsidRPr="006923A3" w:rsidRDefault="002F2380">
      <w:pPr>
        <w:rPr>
          <w:sz w:val="6"/>
          <w:szCs w:val="6"/>
        </w:rPr>
      </w:pPr>
    </w:p>
    <w:p w14:paraId="457C404A" w14:textId="77777777" w:rsidR="001976EC" w:rsidRPr="00AD0FF0" w:rsidRDefault="002F2380">
      <w:pPr>
        <w:rPr>
          <w:sz w:val="20"/>
          <w:szCs w:val="20"/>
        </w:rPr>
      </w:pPr>
      <w:r w:rsidRPr="00AD0FF0">
        <w:rPr>
          <w:sz w:val="20"/>
          <w:szCs w:val="20"/>
        </w:rPr>
        <w:t xml:space="preserve">The Office of the Provost </w:t>
      </w:r>
      <w:r w:rsidR="00660939">
        <w:rPr>
          <w:sz w:val="20"/>
          <w:szCs w:val="20"/>
        </w:rPr>
        <w:t>has set</w:t>
      </w:r>
      <w:r w:rsidR="0095707B" w:rsidRPr="00AD0FF0">
        <w:rPr>
          <w:sz w:val="20"/>
          <w:szCs w:val="20"/>
        </w:rPr>
        <w:t xml:space="preserve"> forth the following </w:t>
      </w:r>
      <w:r w:rsidR="006923A3">
        <w:rPr>
          <w:sz w:val="20"/>
          <w:szCs w:val="20"/>
        </w:rPr>
        <w:t>p</w:t>
      </w:r>
      <w:r w:rsidR="0095707B" w:rsidRPr="006923A3">
        <w:rPr>
          <w:sz w:val="20"/>
          <w:szCs w:val="20"/>
        </w:rPr>
        <w:t>rinciples</w:t>
      </w:r>
      <w:r w:rsidR="0095707B" w:rsidRPr="00AD0FF0">
        <w:rPr>
          <w:b/>
          <w:sz w:val="20"/>
          <w:szCs w:val="20"/>
        </w:rPr>
        <w:t xml:space="preserve"> </w:t>
      </w:r>
      <w:r w:rsidR="0095707B" w:rsidRPr="00AD0FF0">
        <w:rPr>
          <w:sz w:val="20"/>
          <w:szCs w:val="20"/>
        </w:rPr>
        <w:t xml:space="preserve">to provide guidance in the use of </w:t>
      </w:r>
      <w:r w:rsidR="001976EC" w:rsidRPr="00AD0FF0">
        <w:rPr>
          <w:sz w:val="20"/>
          <w:szCs w:val="20"/>
        </w:rPr>
        <w:t xml:space="preserve">resources available to the </w:t>
      </w:r>
      <w:r w:rsidR="0095707B" w:rsidRPr="00AD0FF0">
        <w:rPr>
          <w:sz w:val="20"/>
          <w:szCs w:val="20"/>
        </w:rPr>
        <w:t>Provost</w:t>
      </w:r>
      <w:r w:rsidR="000F53D7" w:rsidRPr="00AD0FF0">
        <w:rPr>
          <w:sz w:val="20"/>
          <w:szCs w:val="20"/>
        </w:rPr>
        <w:t>.</w:t>
      </w:r>
      <w:r w:rsidR="001976EC" w:rsidRPr="00AD0FF0">
        <w:rPr>
          <w:sz w:val="20"/>
          <w:szCs w:val="20"/>
        </w:rPr>
        <w:t xml:space="preserve">  These principles will </w:t>
      </w:r>
      <w:r w:rsidR="00F9713F">
        <w:rPr>
          <w:sz w:val="20"/>
          <w:szCs w:val="20"/>
        </w:rPr>
        <w:t>be used</w:t>
      </w:r>
      <w:r w:rsidR="000F53D7" w:rsidRPr="00AD0FF0">
        <w:rPr>
          <w:sz w:val="20"/>
          <w:szCs w:val="20"/>
        </w:rPr>
        <w:t xml:space="preserve"> in establishing priorities regarding program development</w:t>
      </w:r>
      <w:r w:rsidR="00AD0FF0" w:rsidRPr="00AD0FF0">
        <w:rPr>
          <w:sz w:val="20"/>
          <w:szCs w:val="20"/>
        </w:rPr>
        <w:t>;</w:t>
      </w:r>
      <w:r w:rsidR="001976EC" w:rsidRPr="00AD0FF0">
        <w:rPr>
          <w:sz w:val="20"/>
          <w:szCs w:val="20"/>
        </w:rPr>
        <w:t xml:space="preserve"> in evaluating </w:t>
      </w:r>
      <w:r w:rsidR="000F53D7" w:rsidRPr="00AD0FF0">
        <w:rPr>
          <w:sz w:val="20"/>
          <w:szCs w:val="20"/>
        </w:rPr>
        <w:t>funding reque</w:t>
      </w:r>
      <w:r w:rsidR="001976EC" w:rsidRPr="00AD0FF0">
        <w:rPr>
          <w:sz w:val="20"/>
          <w:szCs w:val="20"/>
        </w:rPr>
        <w:t>sts from the academic units</w:t>
      </w:r>
      <w:r w:rsidR="00AD0FF0" w:rsidRPr="00AD0FF0">
        <w:rPr>
          <w:sz w:val="20"/>
          <w:szCs w:val="20"/>
        </w:rPr>
        <w:t>;</w:t>
      </w:r>
      <w:r w:rsidR="001976EC" w:rsidRPr="00AD0FF0">
        <w:rPr>
          <w:sz w:val="20"/>
          <w:szCs w:val="20"/>
        </w:rPr>
        <w:t xml:space="preserve"> and in leveraging multiple sources of funds where appropriate.</w:t>
      </w:r>
      <w:r w:rsidR="0095707B" w:rsidRPr="00AD0FF0">
        <w:rPr>
          <w:sz w:val="20"/>
          <w:szCs w:val="20"/>
        </w:rPr>
        <w:t xml:space="preserve"> </w:t>
      </w:r>
      <w:r w:rsidR="00F9713F">
        <w:rPr>
          <w:sz w:val="20"/>
          <w:szCs w:val="20"/>
        </w:rPr>
        <w:t xml:space="preserve"> These principles</w:t>
      </w:r>
      <w:r w:rsidR="00660939">
        <w:rPr>
          <w:sz w:val="20"/>
          <w:szCs w:val="20"/>
        </w:rPr>
        <w:t xml:space="preserve"> will also clarify for the deans and others, the types of funding requests that will be considered by the Provost.</w:t>
      </w:r>
    </w:p>
    <w:p w14:paraId="4ABB41E1" w14:textId="77777777" w:rsidR="007E3587" w:rsidRDefault="001976EC" w:rsidP="007E3587">
      <w:pPr>
        <w:spacing w:after="0"/>
        <w:rPr>
          <w:b/>
          <w:sz w:val="20"/>
          <w:szCs w:val="20"/>
          <w:u w:val="single"/>
        </w:rPr>
      </w:pPr>
      <w:r w:rsidRPr="00AD0FF0">
        <w:rPr>
          <w:b/>
          <w:sz w:val="20"/>
          <w:szCs w:val="20"/>
          <w:u w:val="single"/>
        </w:rPr>
        <w:t>Principles</w:t>
      </w:r>
      <w:r w:rsidR="00660939">
        <w:rPr>
          <w:b/>
          <w:sz w:val="20"/>
          <w:szCs w:val="20"/>
          <w:u w:val="single"/>
        </w:rPr>
        <w:t xml:space="preserve"> for use of Provost Resources</w:t>
      </w:r>
    </w:p>
    <w:p w14:paraId="0CDB3D44" w14:textId="77777777" w:rsidR="006923A3" w:rsidRPr="006923A3" w:rsidRDefault="006923A3" w:rsidP="007E3587">
      <w:pPr>
        <w:spacing w:after="0"/>
        <w:rPr>
          <w:b/>
          <w:sz w:val="6"/>
          <w:szCs w:val="6"/>
          <w:u w:val="single"/>
        </w:rPr>
      </w:pPr>
    </w:p>
    <w:p w14:paraId="51CA1C17" w14:textId="77777777" w:rsidR="002F2380" w:rsidRPr="00E3104D" w:rsidRDefault="00660939" w:rsidP="007E3587">
      <w:pPr>
        <w:spacing w:after="0"/>
        <w:rPr>
          <w:b/>
          <w:sz w:val="20"/>
          <w:szCs w:val="20"/>
          <w:u w:val="single"/>
        </w:rPr>
      </w:pPr>
      <w:r>
        <w:rPr>
          <w:sz w:val="20"/>
          <w:szCs w:val="20"/>
        </w:rPr>
        <w:t xml:space="preserve">   </w:t>
      </w:r>
      <w:r w:rsidR="001976EC" w:rsidRPr="00E3104D">
        <w:rPr>
          <w:b/>
          <w:sz w:val="20"/>
          <w:szCs w:val="20"/>
        </w:rPr>
        <w:t>In general…</w:t>
      </w:r>
      <w:r w:rsidR="00725D79" w:rsidRPr="00E3104D">
        <w:rPr>
          <w:b/>
          <w:sz w:val="20"/>
          <w:szCs w:val="20"/>
          <w:u w:val="single"/>
        </w:rPr>
        <w:t xml:space="preserve">  </w:t>
      </w:r>
    </w:p>
    <w:p w14:paraId="51A475A5" w14:textId="77777777" w:rsidR="001976EC" w:rsidRPr="00827D12" w:rsidRDefault="001976EC" w:rsidP="00827D12">
      <w:pPr>
        <w:pStyle w:val="ListParagraph"/>
        <w:numPr>
          <w:ilvl w:val="0"/>
          <w:numId w:val="5"/>
        </w:numPr>
        <w:spacing w:line="240" w:lineRule="auto"/>
        <w:rPr>
          <w:sz w:val="20"/>
          <w:szCs w:val="20"/>
        </w:rPr>
      </w:pPr>
      <w:r w:rsidRPr="006923A3">
        <w:rPr>
          <w:sz w:val="20"/>
          <w:szCs w:val="20"/>
        </w:rPr>
        <w:t>Programs and initiatives will be broad in scope or impact, i.e., campus-w</w:t>
      </w:r>
      <w:r w:rsidR="00387C7D">
        <w:rPr>
          <w:sz w:val="20"/>
          <w:szCs w:val="20"/>
        </w:rPr>
        <w:t xml:space="preserve">ide or multiple colleges/units, </w:t>
      </w:r>
      <w:r w:rsidRPr="006923A3">
        <w:rPr>
          <w:sz w:val="20"/>
          <w:szCs w:val="20"/>
        </w:rPr>
        <w:t>rather than an individual college or unit.</w:t>
      </w:r>
    </w:p>
    <w:p w14:paraId="2D422C3C" w14:textId="77777777" w:rsidR="001976EC" w:rsidRPr="00827D12" w:rsidRDefault="001976EC" w:rsidP="00827D12">
      <w:pPr>
        <w:pStyle w:val="ListParagraph"/>
        <w:numPr>
          <w:ilvl w:val="0"/>
          <w:numId w:val="5"/>
        </w:numPr>
        <w:spacing w:after="0" w:line="240" w:lineRule="auto"/>
        <w:rPr>
          <w:sz w:val="20"/>
          <w:szCs w:val="20"/>
        </w:rPr>
      </w:pPr>
      <w:r w:rsidRPr="006923A3">
        <w:rPr>
          <w:sz w:val="20"/>
          <w:szCs w:val="20"/>
        </w:rPr>
        <w:t xml:space="preserve">Programs and initiatives </w:t>
      </w:r>
      <w:r w:rsidR="00840E08">
        <w:rPr>
          <w:sz w:val="20"/>
          <w:szCs w:val="20"/>
        </w:rPr>
        <w:t xml:space="preserve">should </w:t>
      </w:r>
      <w:r w:rsidRPr="006923A3">
        <w:rPr>
          <w:sz w:val="20"/>
          <w:szCs w:val="20"/>
        </w:rPr>
        <w:t>be of strategic academic importance; rather than in support of operational efforts at any level.</w:t>
      </w:r>
    </w:p>
    <w:p w14:paraId="5EA7C5D9" w14:textId="77777777" w:rsidR="001976EC" w:rsidRPr="00827D12" w:rsidRDefault="001976EC" w:rsidP="00827D12">
      <w:pPr>
        <w:pStyle w:val="ListParagraph"/>
        <w:numPr>
          <w:ilvl w:val="0"/>
          <w:numId w:val="5"/>
        </w:numPr>
        <w:spacing w:after="0"/>
        <w:rPr>
          <w:sz w:val="20"/>
          <w:szCs w:val="20"/>
        </w:rPr>
      </w:pPr>
      <w:r w:rsidRPr="006923A3">
        <w:rPr>
          <w:sz w:val="20"/>
          <w:szCs w:val="20"/>
        </w:rPr>
        <w:t>Funding plans will require a shared investment.</w:t>
      </w:r>
    </w:p>
    <w:p w14:paraId="655DFDAE" w14:textId="77777777" w:rsidR="001976EC" w:rsidRPr="006923A3" w:rsidRDefault="001976EC" w:rsidP="006923A3">
      <w:pPr>
        <w:pStyle w:val="ListParagraph"/>
        <w:numPr>
          <w:ilvl w:val="0"/>
          <w:numId w:val="5"/>
        </w:numPr>
        <w:spacing w:after="0" w:line="240" w:lineRule="auto"/>
        <w:rPr>
          <w:sz w:val="20"/>
          <w:szCs w:val="20"/>
        </w:rPr>
      </w:pPr>
      <w:r w:rsidRPr="006923A3">
        <w:rPr>
          <w:sz w:val="20"/>
          <w:szCs w:val="20"/>
        </w:rPr>
        <w:t xml:space="preserve">Requests for resources will require a recommendation and endorsement of the respective dean(s) </w:t>
      </w:r>
      <w:r w:rsidR="00E3104D">
        <w:rPr>
          <w:sz w:val="20"/>
          <w:szCs w:val="20"/>
        </w:rPr>
        <w:t>and</w:t>
      </w:r>
      <w:r w:rsidRPr="006923A3">
        <w:rPr>
          <w:sz w:val="20"/>
          <w:szCs w:val="20"/>
        </w:rPr>
        <w:t xml:space="preserve"> unit head(s).</w:t>
      </w:r>
    </w:p>
    <w:p w14:paraId="61D9F2F8" w14:textId="77777777" w:rsidR="007E3587" w:rsidRPr="006923A3" w:rsidRDefault="007E3587" w:rsidP="007E3587">
      <w:pPr>
        <w:spacing w:after="0"/>
        <w:rPr>
          <w:b/>
          <w:sz w:val="16"/>
          <w:szCs w:val="16"/>
        </w:rPr>
      </w:pPr>
    </w:p>
    <w:p w14:paraId="014B107B" w14:textId="77777777" w:rsidR="00AD0FF0" w:rsidRPr="00F41A62" w:rsidRDefault="00725D79" w:rsidP="00AD0FF0">
      <w:pPr>
        <w:spacing w:after="0"/>
        <w:rPr>
          <w:b/>
          <w:sz w:val="20"/>
          <w:szCs w:val="20"/>
          <w:u w:val="single"/>
        </w:rPr>
      </w:pPr>
      <w:r w:rsidRPr="00AD0FF0">
        <w:rPr>
          <w:b/>
          <w:sz w:val="20"/>
          <w:szCs w:val="20"/>
          <w:u w:val="single"/>
        </w:rPr>
        <w:t xml:space="preserve">Current </w:t>
      </w:r>
      <w:r w:rsidR="00563740" w:rsidRPr="00AD0FF0">
        <w:rPr>
          <w:b/>
          <w:sz w:val="20"/>
          <w:szCs w:val="20"/>
          <w:u w:val="single"/>
        </w:rPr>
        <w:t>Provost Programs</w:t>
      </w:r>
    </w:p>
    <w:p w14:paraId="37C3DFE1" w14:textId="77777777" w:rsidR="00273D67" w:rsidRPr="00AD0FF0" w:rsidRDefault="00AD0FF0" w:rsidP="00AD0FF0">
      <w:pPr>
        <w:spacing w:after="0"/>
        <w:rPr>
          <w:sz w:val="20"/>
          <w:szCs w:val="20"/>
        </w:rPr>
      </w:pPr>
      <w:r w:rsidRPr="00AD0FF0">
        <w:rPr>
          <w:sz w:val="20"/>
          <w:szCs w:val="20"/>
        </w:rPr>
        <w:t>Most</w:t>
      </w:r>
      <w:r w:rsidR="007E3587" w:rsidRPr="00AD0FF0">
        <w:rPr>
          <w:sz w:val="20"/>
          <w:szCs w:val="20"/>
        </w:rPr>
        <w:t xml:space="preserve"> </w:t>
      </w:r>
      <w:r w:rsidRPr="00AD0FF0">
        <w:rPr>
          <w:sz w:val="20"/>
          <w:szCs w:val="20"/>
        </w:rPr>
        <w:t xml:space="preserve">current </w:t>
      </w:r>
      <w:r w:rsidR="00563740" w:rsidRPr="00AD0FF0">
        <w:rPr>
          <w:sz w:val="20"/>
          <w:szCs w:val="20"/>
        </w:rPr>
        <w:t xml:space="preserve">programs </w:t>
      </w:r>
      <w:r w:rsidR="00B23D64" w:rsidRPr="00AD0FF0">
        <w:rPr>
          <w:sz w:val="20"/>
          <w:szCs w:val="20"/>
        </w:rPr>
        <w:t>sponsored by the Provost</w:t>
      </w:r>
      <w:r w:rsidR="00F9713F">
        <w:rPr>
          <w:sz w:val="20"/>
          <w:szCs w:val="20"/>
        </w:rPr>
        <w:t xml:space="preserve"> span the academy, are strategically focused and</w:t>
      </w:r>
      <w:r w:rsidR="00B23D64" w:rsidRPr="00AD0FF0">
        <w:rPr>
          <w:sz w:val="20"/>
          <w:szCs w:val="20"/>
        </w:rPr>
        <w:t xml:space="preserve"> </w:t>
      </w:r>
      <w:r w:rsidR="00563740" w:rsidRPr="00AD0FF0">
        <w:rPr>
          <w:sz w:val="20"/>
          <w:szCs w:val="20"/>
        </w:rPr>
        <w:t xml:space="preserve">require a funding arrangement that includes contributions by both the unit(s) and the Provost.  </w:t>
      </w:r>
      <w:r w:rsidR="00B23D64" w:rsidRPr="00AD0FF0">
        <w:rPr>
          <w:sz w:val="20"/>
          <w:szCs w:val="20"/>
        </w:rPr>
        <w:t>T</w:t>
      </w:r>
      <w:r w:rsidR="00563740" w:rsidRPr="00AD0FF0">
        <w:rPr>
          <w:sz w:val="20"/>
          <w:szCs w:val="20"/>
        </w:rPr>
        <w:t>he</w:t>
      </w:r>
      <w:r w:rsidR="00F9713F">
        <w:rPr>
          <w:sz w:val="20"/>
          <w:szCs w:val="20"/>
        </w:rPr>
        <w:t xml:space="preserve"> features of these programs are </w:t>
      </w:r>
      <w:r w:rsidR="00B23D64" w:rsidRPr="00AD0FF0">
        <w:rPr>
          <w:sz w:val="20"/>
          <w:szCs w:val="20"/>
        </w:rPr>
        <w:t xml:space="preserve">clearly outlined </w:t>
      </w:r>
      <w:r w:rsidR="00563740" w:rsidRPr="00AD0FF0">
        <w:rPr>
          <w:sz w:val="20"/>
          <w:szCs w:val="20"/>
        </w:rPr>
        <w:t>in th</w:t>
      </w:r>
      <w:r w:rsidR="00F9713F">
        <w:rPr>
          <w:sz w:val="20"/>
          <w:szCs w:val="20"/>
        </w:rPr>
        <w:t xml:space="preserve">e individual program guidelines.  </w:t>
      </w:r>
      <w:r w:rsidRPr="00AD0FF0">
        <w:rPr>
          <w:sz w:val="20"/>
          <w:szCs w:val="20"/>
        </w:rPr>
        <w:t xml:space="preserve">Examples </w:t>
      </w:r>
      <w:r w:rsidR="00563740" w:rsidRPr="00AD0FF0">
        <w:rPr>
          <w:sz w:val="20"/>
          <w:szCs w:val="20"/>
        </w:rPr>
        <w:t xml:space="preserve">include, but </w:t>
      </w:r>
      <w:r w:rsidR="00FC14B1" w:rsidRPr="00AD0FF0">
        <w:rPr>
          <w:sz w:val="20"/>
          <w:szCs w:val="20"/>
        </w:rPr>
        <w:t xml:space="preserve">are not </w:t>
      </w:r>
      <w:r w:rsidR="00563740" w:rsidRPr="00AD0FF0">
        <w:rPr>
          <w:sz w:val="20"/>
          <w:szCs w:val="20"/>
        </w:rPr>
        <w:t>limited to</w:t>
      </w:r>
      <w:r w:rsidR="00FC14B1" w:rsidRPr="00AD0FF0">
        <w:rPr>
          <w:sz w:val="20"/>
          <w:szCs w:val="20"/>
        </w:rPr>
        <w:t>, Faculty Retention, Dual Career Assistance, and Faculty Start-</w:t>
      </w:r>
      <w:r w:rsidRPr="00AD0FF0">
        <w:rPr>
          <w:sz w:val="20"/>
          <w:szCs w:val="20"/>
        </w:rPr>
        <w:t>up.</w:t>
      </w:r>
      <w:r w:rsidR="00E3104D">
        <w:rPr>
          <w:sz w:val="20"/>
          <w:szCs w:val="20"/>
        </w:rPr>
        <w:t xml:space="preserve">  Current programs that do not meet these principles are under review.</w:t>
      </w:r>
    </w:p>
    <w:p w14:paraId="7070801F" w14:textId="77777777" w:rsidR="00AD0FF0" w:rsidRPr="006923A3" w:rsidRDefault="00AD0FF0" w:rsidP="00AD0FF0">
      <w:pPr>
        <w:spacing w:after="0"/>
        <w:rPr>
          <w:sz w:val="16"/>
          <w:szCs w:val="16"/>
        </w:rPr>
      </w:pPr>
    </w:p>
    <w:p w14:paraId="26F01236" w14:textId="77777777" w:rsidR="00725D79" w:rsidRDefault="00725D79" w:rsidP="00AD0FF0">
      <w:pPr>
        <w:spacing w:after="0"/>
        <w:rPr>
          <w:b/>
          <w:sz w:val="20"/>
          <w:szCs w:val="20"/>
          <w:u w:val="single"/>
        </w:rPr>
      </w:pPr>
      <w:r w:rsidRPr="00AD0FF0">
        <w:rPr>
          <w:b/>
          <w:sz w:val="20"/>
          <w:szCs w:val="20"/>
          <w:u w:val="single"/>
        </w:rPr>
        <w:t xml:space="preserve">General Guidelines for </w:t>
      </w:r>
      <w:r w:rsidR="00F9713F">
        <w:rPr>
          <w:b/>
          <w:sz w:val="20"/>
          <w:szCs w:val="20"/>
          <w:u w:val="single"/>
        </w:rPr>
        <w:t xml:space="preserve">New </w:t>
      </w:r>
      <w:r w:rsidR="004D1B93">
        <w:rPr>
          <w:b/>
          <w:sz w:val="20"/>
          <w:szCs w:val="20"/>
          <w:u w:val="single"/>
        </w:rPr>
        <w:t>Programs/</w:t>
      </w:r>
      <w:r w:rsidR="00F9713F">
        <w:rPr>
          <w:b/>
          <w:sz w:val="20"/>
          <w:szCs w:val="20"/>
          <w:u w:val="single"/>
        </w:rPr>
        <w:t>Requests</w:t>
      </w:r>
    </w:p>
    <w:p w14:paraId="62F75949" w14:textId="77777777" w:rsidR="00F41A62" w:rsidRPr="00F41A62" w:rsidRDefault="00F41A62" w:rsidP="00AD0FF0">
      <w:pPr>
        <w:spacing w:after="0"/>
        <w:rPr>
          <w:b/>
          <w:sz w:val="6"/>
          <w:szCs w:val="6"/>
          <w:u w:val="single"/>
        </w:rPr>
      </w:pPr>
    </w:p>
    <w:p w14:paraId="46294426" w14:textId="77777777" w:rsidR="00563740" w:rsidRPr="00AD0FF0" w:rsidRDefault="00585344" w:rsidP="00AD0FF0">
      <w:pPr>
        <w:spacing w:after="0"/>
        <w:rPr>
          <w:sz w:val="20"/>
          <w:szCs w:val="20"/>
        </w:rPr>
      </w:pPr>
      <w:r w:rsidRPr="00AD0FF0">
        <w:rPr>
          <w:b/>
          <w:sz w:val="20"/>
          <w:szCs w:val="20"/>
        </w:rPr>
        <w:t xml:space="preserve">Multi-Disciplinary </w:t>
      </w:r>
      <w:r w:rsidR="003B260D" w:rsidRPr="00AD0FF0">
        <w:rPr>
          <w:b/>
          <w:sz w:val="20"/>
          <w:szCs w:val="20"/>
        </w:rPr>
        <w:t>Strategic Initiatives</w:t>
      </w:r>
      <w:r w:rsidR="002066C4" w:rsidRPr="00AD0FF0">
        <w:rPr>
          <w:b/>
          <w:sz w:val="20"/>
          <w:szCs w:val="20"/>
        </w:rPr>
        <w:t>:</w:t>
      </w:r>
      <w:r w:rsidR="00706F95" w:rsidRPr="00AD0FF0">
        <w:rPr>
          <w:b/>
          <w:sz w:val="20"/>
          <w:szCs w:val="20"/>
        </w:rPr>
        <w:t xml:space="preserve">  </w:t>
      </w:r>
      <w:r w:rsidR="00F9713F">
        <w:rPr>
          <w:sz w:val="20"/>
          <w:szCs w:val="20"/>
        </w:rPr>
        <w:t xml:space="preserve">New strategic programs </w:t>
      </w:r>
      <w:r w:rsidR="004D1B93">
        <w:rPr>
          <w:sz w:val="20"/>
          <w:szCs w:val="20"/>
        </w:rPr>
        <w:t xml:space="preserve">will generally emerge from a collaboration among units and with the Provost.   Those </w:t>
      </w:r>
      <w:r w:rsidR="00706F95" w:rsidRPr="00AD0FF0">
        <w:rPr>
          <w:sz w:val="20"/>
          <w:szCs w:val="20"/>
        </w:rPr>
        <w:t>that</w:t>
      </w:r>
      <w:r w:rsidR="007E3587" w:rsidRPr="00AD0FF0">
        <w:rPr>
          <w:sz w:val="20"/>
          <w:szCs w:val="20"/>
        </w:rPr>
        <w:t xml:space="preserve"> are campus-wide or</w:t>
      </w:r>
      <w:r w:rsidR="00706F95" w:rsidRPr="00AD0FF0">
        <w:rPr>
          <w:sz w:val="20"/>
          <w:szCs w:val="20"/>
        </w:rPr>
        <w:t xml:space="preserve"> span multiple disciplines, especially when</w:t>
      </w:r>
      <w:r w:rsidR="004D1B93">
        <w:rPr>
          <w:sz w:val="20"/>
          <w:szCs w:val="20"/>
        </w:rPr>
        <w:t xml:space="preserve"> multiple colleges are involved, may be considered by the Provost.  Decisions will be guided by the principles outlined above and will be subject to the Provost’s priorities and available resources. </w:t>
      </w:r>
      <w:r w:rsidR="00706F95" w:rsidRPr="00AD0FF0">
        <w:rPr>
          <w:sz w:val="20"/>
          <w:szCs w:val="20"/>
        </w:rPr>
        <w:t xml:space="preserve">  Broad impact </w:t>
      </w:r>
      <w:r w:rsidR="00387C7D">
        <w:rPr>
          <w:sz w:val="20"/>
          <w:szCs w:val="20"/>
        </w:rPr>
        <w:t>will be important</w:t>
      </w:r>
      <w:r w:rsidR="00706F95" w:rsidRPr="00AD0FF0">
        <w:rPr>
          <w:sz w:val="20"/>
          <w:szCs w:val="20"/>
        </w:rPr>
        <w:t>.</w:t>
      </w:r>
      <w:r w:rsidR="00D1645E" w:rsidRPr="00AD0FF0">
        <w:rPr>
          <w:sz w:val="20"/>
          <w:szCs w:val="20"/>
        </w:rPr>
        <w:t xml:space="preserve">  If the project is expected to be ongoing, a sustainable f</w:t>
      </w:r>
      <w:r w:rsidR="00E3104D">
        <w:rPr>
          <w:sz w:val="20"/>
          <w:szCs w:val="20"/>
        </w:rPr>
        <w:t>unding model should be outlined.</w:t>
      </w:r>
    </w:p>
    <w:p w14:paraId="38283E98" w14:textId="77777777" w:rsidR="00AD0FF0" w:rsidRPr="008D7C71" w:rsidRDefault="00AD0FF0" w:rsidP="00AD0FF0">
      <w:pPr>
        <w:spacing w:after="0"/>
        <w:rPr>
          <w:sz w:val="12"/>
          <w:szCs w:val="12"/>
        </w:rPr>
      </w:pPr>
    </w:p>
    <w:p w14:paraId="7AF6306C" w14:textId="77777777" w:rsidR="00585344" w:rsidRPr="00AD0FF0" w:rsidRDefault="00585344" w:rsidP="00AD0FF0">
      <w:pPr>
        <w:spacing w:after="0"/>
        <w:rPr>
          <w:sz w:val="20"/>
          <w:szCs w:val="20"/>
        </w:rPr>
      </w:pPr>
      <w:r w:rsidRPr="00AD0FF0">
        <w:rPr>
          <w:b/>
          <w:sz w:val="20"/>
          <w:szCs w:val="20"/>
        </w:rPr>
        <w:t>Unit Requests</w:t>
      </w:r>
      <w:r w:rsidR="002066C4" w:rsidRPr="00AD0FF0">
        <w:rPr>
          <w:b/>
          <w:sz w:val="20"/>
          <w:szCs w:val="20"/>
        </w:rPr>
        <w:t xml:space="preserve">:  </w:t>
      </w:r>
      <w:r w:rsidR="002066C4" w:rsidRPr="00AD0FF0">
        <w:rPr>
          <w:sz w:val="20"/>
          <w:szCs w:val="20"/>
        </w:rPr>
        <w:t>Typically, requests from single units will be considered the responsibility of the unit head and/or the dean of the unit.</w:t>
      </w:r>
    </w:p>
    <w:p w14:paraId="51AC8BF4" w14:textId="77777777" w:rsidR="00AD0FF0" w:rsidRPr="008D7C71" w:rsidRDefault="00AD0FF0" w:rsidP="00AD0FF0">
      <w:pPr>
        <w:spacing w:after="0"/>
        <w:rPr>
          <w:sz w:val="12"/>
          <w:szCs w:val="12"/>
        </w:rPr>
      </w:pPr>
    </w:p>
    <w:p w14:paraId="6381FF0F" w14:textId="77777777" w:rsidR="00631909" w:rsidRPr="00AD0FF0" w:rsidRDefault="00585344" w:rsidP="00AD0FF0">
      <w:pPr>
        <w:spacing w:after="0"/>
        <w:rPr>
          <w:sz w:val="20"/>
          <w:szCs w:val="20"/>
        </w:rPr>
      </w:pPr>
      <w:r w:rsidRPr="00AD0FF0">
        <w:rPr>
          <w:b/>
          <w:sz w:val="20"/>
          <w:szCs w:val="20"/>
        </w:rPr>
        <w:t xml:space="preserve">Sponsorships:  </w:t>
      </w:r>
      <w:r w:rsidRPr="00AD0FF0">
        <w:rPr>
          <w:sz w:val="20"/>
          <w:szCs w:val="20"/>
        </w:rPr>
        <w:t xml:space="preserve">Sponsorships of conferences or other events </w:t>
      </w:r>
      <w:r w:rsidR="005C4B44">
        <w:rPr>
          <w:sz w:val="20"/>
          <w:szCs w:val="20"/>
        </w:rPr>
        <w:t>may</w:t>
      </w:r>
      <w:r w:rsidRPr="00AD0FF0">
        <w:rPr>
          <w:sz w:val="20"/>
          <w:szCs w:val="20"/>
        </w:rPr>
        <w:t xml:space="preserve"> be considered for cost sharing only when the event</w:t>
      </w:r>
      <w:r w:rsidR="00CA33C5" w:rsidRPr="00AD0FF0">
        <w:rPr>
          <w:sz w:val="20"/>
          <w:szCs w:val="20"/>
        </w:rPr>
        <w:t xml:space="preserve"> has multidisciplinary sponsorship and/or </w:t>
      </w:r>
      <w:r w:rsidRPr="00AD0FF0">
        <w:rPr>
          <w:sz w:val="20"/>
          <w:szCs w:val="20"/>
        </w:rPr>
        <w:t xml:space="preserve">will mutually benefit </w:t>
      </w:r>
      <w:r w:rsidR="00CA33C5" w:rsidRPr="00AD0FF0">
        <w:rPr>
          <w:sz w:val="20"/>
          <w:szCs w:val="20"/>
        </w:rPr>
        <w:t>both the event and Purdue University overall in visibility and positive perception.</w:t>
      </w:r>
    </w:p>
    <w:p w14:paraId="0D22C01D" w14:textId="77777777" w:rsidR="00AD0FF0" w:rsidRPr="008D7C71" w:rsidRDefault="00AD0FF0" w:rsidP="00AD0FF0">
      <w:pPr>
        <w:spacing w:after="0"/>
        <w:rPr>
          <w:sz w:val="12"/>
          <w:szCs w:val="12"/>
        </w:rPr>
      </w:pPr>
    </w:p>
    <w:p w14:paraId="0930CDF6" w14:textId="77777777" w:rsidR="00590E4C" w:rsidRPr="00AD0FF0" w:rsidRDefault="003B260D" w:rsidP="00AD0FF0">
      <w:pPr>
        <w:spacing w:after="0"/>
        <w:rPr>
          <w:sz w:val="20"/>
          <w:szCs w:val="20"/>
        </w:rPr>
      </w:pPr>
      <w:r w:rsidRPr="00AD0FF0">
        <w:rPr>
          <w:b/>
          <w:sz w:val="20"/>
          <w:szCs w:val="20"/>
        </w:rPr>
        <w:t>Senior Faculty Retention and Hires</w:t>
      </w:r>
      <w:r w:rsidR="008D7093" w:rsidRPr="00AD0FF0">
        <w:rPr>
          <w:b/>
          <w:sz w:val="20"/>
          <w:szCs w:val="20"/>
        </w:rPr>
        <w:t xml:space="preserve">:  </w:t>
      </w:r>
      <w:r w:rsidR="008D7093" w:rsidRPr="00AD0FF0">
        <w:rPr>
          <w:sz w:val="20"/>
          <w:szCs w:val="20"/>
        </w:rPr>
        <w:t>In the occasional case of senior hires or retention packages requiring unusually large investments, the Provost may consider a contribution to the package.  It will be expected that college(s), department(s) and the E</w:t>
      </w:r>
      <w:r w:rsidR="00E3104D">
        <w:rPr>
          <w:sz w:val="20"/>
          <w:szCs w:val="20"/>
        </w:rPr>
        <w:t xml:space="preserve">xecutive Vice President </w:t>
      </w:r>
      <w:r w:rsidR="00783C07">
        <w:rPr>
          <w:sz w:val="20"/>
          <w:szCs w:val="20"/>
        </w:rPr>
        <w:t>for Research and Partnerships</w:t>
      </w:r>
      <w:r w:rsidR="008D7093" w:rsidRPr="00AD0FF0">
        <w:rPr>
          <w:sz w:val="20"/>
          <w:szCs w:val="20"/>
        </w:rPr>
        <w:t xml:space="preserve"> (as appropriate) will provide the majority share of the package.</w:t>
      </w:r>
      <w:r w:rsidRPr="00AD0FF0">
        <w:rPr>
          <w:sz w:val="20"/>
          <w:szCs w:val="20"/>
        </w:rPr>
        <w:t xml:space="preserve">  </w:t>
      </w:r>
    </w:p>
    <w:p w14:paraId="305A1D67" w14:textId="77777777" w:rsidR="00AD0FF0" w:rsidRPr="008D7C71" w:rsidRDefault="00AD0FF0" w:rsidP="00AD0FF0">
      <w:pPr>
        <w:spacing w:after="0"/>
        <w:rPr>
          <w:sz w:val="12"/>
          <w:szCs w:val="12"/>
        </w:rPr>
      </w:pPr>
    </w:p>
    <w:p w14:paraId="0C26B364" w14:textId="77777777" w:rsidR="00E05D33" w:rsidRDefault="00E05D33" w:rsidP="00AD0FF0">
      <w:pPr>
        <w:spacing w:after="0"/>
        <w:rPr>
          <w:sz w:val="20"/>
          <w:szCs w:val="20"/>
        </w:rPr>
      </w:pPr>
      <w:r w:rsidRPr="00AD0FF0">
        <w:rPr>
          <w:b/>
          <w:sz w:val="20"/>
          <w:szCs w:val="20"/>
        </w:rPr>
        <w:t xml:space="preserve">Annual Budget Requests:  </w:t>
      </w:r>
      <w:r w:rsidRPr="00AD0FF0">
        <w:rPr>
          <w:sz w:val="20"/>
          <w:szCs w:val="20"/>
        </w:rPr>
        <w:t>The annual university budget development process provide</w:t>
      </w:r>
      <w:r w:rsidR="00CB2B47">
        <w:rPr>
          <w:sz w:val="20"/>
          <w:szCs w:val="20"/>
        </w:rPr>
        <w:t>s</w:t>
      </w:r>
      <w:r w:rsidRPr="00AD0FF0">
        <w:rPr>
          <w:sz w:val="20"/>
          <w:szCs w:val="20"/>
        </w:rPr>
        <w:t xml:space="preserve"> an opportunity to submit funding requests for consideration.  Guidelines regarding these requests will be issued by the Provost to the deans and vice provosts based on the university’s overall budget guidance each year. All requests from colleges or major units must be prioritized prior to submitting </w:t>
      </w:r>
      <w:r w:rsidR="00A81418" w:rsidRPr="00AD0FF0">
        <w:rPr>
          <w:sz w:val="20"/>
          <w:szCs w:val="20"/>
        </w:rPr>
        <w:t xml:space="preserve">them </w:t>
      </w:r>
      <w:r w:rsidRPr="00AD0FF0">
        <w:rPr>
          <w:sz w:val="20"/>
          <w:szCs w:val="20"/>
        </w:rPr>
        <w:t>to the Provost.</w:t>
      </w:r>
      <w:r w:rsidR="00A81418" w:rsidRPr="00AD0FF0">
        <w:rPr>
          <w:sz w:val="20"/>
          <w:szCs w:val="20"/>
        </w:rPr>
        <w:t xml:space="preserve">  From these requests, the Provost will determine the overall priorities for the academic units and submit a consolidated list of requests to the President.</w:t>
      </w:r>
    </w:p>
    <w:p w14:paraId="43BCB4EE" w14:textId="77777777" w:rsidR="008D7C71" w:rsidRPr="008D7C71" w:rsidRDefault="008D7C71" w:rsidP="00AD0FF0">
      <w:pPr>
        <w:spacing w:after="0"/>
        <w:rPr>
          <w:sz w:val="12"/>
          <w:szCs w:val="12"/>
        </w:rPr>
      </w:pPr>
    </w:p>
    <w:p w14:paraId="3975F1BE" w14:textId="77777777" w:rsidR="00563740" w:rsidRPr="00AD0FF0" w:rsidRDefault="002066C4" w:rsidP="00AD0FF0">
      <w:pPr>
        <w:spacing w:after="0"/>
        <w:rPr>
          <w:sz w:val="20"/>
          <w:szCs w:val="20"/>
        </w:rPr>
      </w:pPr>
      <w:r w:rsidRPr="00AD0FF0">
        <w:rPr>
          <w:b/>
          <w:sz w:val="20"/>
          <w:szCs w:val="20"/>
        </w:rPr>
        <w:t xml:space="preserve">Process:  </w:t>
      </w:r>
      <w:r w:rsidRPr="00AD0FF0">
        <w:rPr>
          <w:sz w:val="20"/>
          <w:szCs w:val="20"/>
        </w:rPr>
        <w:t xml:space="preserve">All funding requests must be endorsed by the </w:t>
      </w:r>
      <w:r w:rsidR="007E3587" w:rsidRPr="00AD0FF0">
        <w:rPr>
          <w:sz w:val="20"/>
          <w:szCs w:val="20"/>
        </w:rPr>
        <w:t xml:space="preserve">dean(s) of the requesting unit(s) </w:t>
      </w:r>
      <w:r w:rsidRPr="00AD0FF0">
        <w:rPr>
          <w:sz w:val="20"/>
          <w:szCs w:val="20"/>
        </w:rPr>
        <w:t>befor</w:t>
      </w:r>
      <w:r w:rsidR="002315F9" w:rsidRPr="00AD0FF0">
        <w:rPr>
          <w:sz w:val="20"/>
          <w:szCs w:val="20"/>
        </w:rPr>
        <w:t>e advancing to the Provost for review</w:t>
      </w:r>
      <w:r w:rsidRPr="00AD0FF0">
        <w:rPr>
          <w:sz w:val="20"/>
          <w:szCs w:val="20"/>
        </w:rPr>
        <w:t xml:space="preserve">.  </w:t>
      </w:r>
      <w:r w:rsidR="00CB2B47">
        <w:rPr>
          <w:sz w:val="20"/>
          <w:szCs w:val="20"/>
        </w:rPr>
        <w:t>Only requests with this endorsement will</w:t>
      </w:r>
      <w:r w:rsidR="00D1645E" w:rsidRPr="00AD0FF0">
        <w:rPr>
          <w:sz w:val="20"/>
          <w:szCs w:val="20"/>
        </w:rPr>
        <w:t xml:space="preserve"> b</w:t>
      </w:r>
      <w:r w:rsidRPr="00AD0FF0">
        <w:rPr>
          <w:sz w:val="20"/>
          <w:szCs w:val="20"/>
        </w:rPr>
        <w:t xml:space="preserve">e </w:t>
      </w:r>
      <w:r w:rsidR="002315F9" w:rsidRPr="00AD0FF0">
        <w:rPr>
          <w:sz w:val="20"/>
          <w:szCs w:val="20"/>
        </w:rPr>
        <w:t>considered</w:t>
      </w:r>
      <w:r w:rsidR="00CB2B47">
        <w:rPr>
          <w:sz w:val="20"/>
          <w:szCs w:val="20"/>
        </w:rPr>
        <w:t>.</w:t>
      </w:r>
    </w:p>
    <w:sectPr w:rsidR="00563740" w:rsidRPr="00AD0FF0" w:rsidSect="00EC6BED">
      <w:head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53499" w14:textId="77777777" w:rsidR="00632E12" w:rsidRDefault="00632E12" w:rsidP="00A21750">
      <w:pPr>
        <w:spacing w:after="0" w:line="240" w:lineRule="auto"/>
      </w:pPr>
      <w:r>
        <w:separator/>
      </w:r>
    </w:p>
  </w:endnote>
  <w:endnote w:type="continuationSeparator" w:id="0">
    <w:p w14:paraId="7FF0E2BF" w14:textId="77777777" w:rsidR="00632E12" w:rsidRDefault="00632E12" w:rsidP="00A2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5560" w14:textId="77777777" w:rsidR="00632E12" w:rsidRDefault="00632E12" w:rsidP="00A21750">
      <w:pPr>
        <w:spacing w:after="0" w:line="240" w:lineRule="auto"/>
      </w:pPr>
      <w:r>
        <w:separator/>
      </w:r>
    </w:p>
  </w:footnote>
  <w:footnote w:type="continuationSeparator" w:id="0">
    <w:p w14:paraId="543050DE" w14:textId="77777777" w:rsidR="00632E12" w:rsidRDefault="00632E12" w:rsidP="00A217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0DE55" w14:textId="77777777" w:rsidR="00A21750" w:rsidRDefault="00A21750">
    <w:pPr>
      <w:pStyle w:val="Header"/>
    </w:pPr>
    <w:r>
      <w:tab/>
    </w:r>
    <w:r>
      <w:tab/>
      <w:t>ISSUED June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44F7"/>
    <w:multiLevelType w:val="hybridMultilevel"/>
    <w:tmpl w:val="2BBA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572F7"/>
    <w:multiLevelType w:val="hybridMultilevel"/>
    <w:tmpl w:val="9EC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B2B4D"/>
    <w:multiLevelType w:val="hybridMultilevel"/>
    <w:tmpl w:val="8E1C2DD4"/>
    <w:lvl w:ilvl="0" w:tplc="686E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3C6D21"/>
    <w:multiLevelType w:val="hybridMultilevel"/>
    <w:tmpl w:val="03DA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073C8"/>
    <w:multiLevelType w:val="hybridMultilevel"/>
    <w:tmpl w:val="87845884"/>
    <w:lvl w:ilvl="0" w:tplc="04090011">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80"/>
    <w:rsid w:val="000F53D7"/>
    <w:rsid w:val="00120E46"/>
    <w:rsid w:val="0012211F"/>
    <w:rsid w:val="001976EC"/>
    <w:rsid w:val="002066C4"/>
    <w:rsid w:val="002315F9"/>
    <w:rsid w:val="00273D67"/>
    <w:rsid w:val="002F2380"/>
    <w:rsid w:val="00381D46"/>
    <w:rsid w:val="00387C7D"/>
    <w:rsid w:val="003A1F81"/>
    <w:rsid w:val="003A4F02"/>
    <w:rsid w:val="003B260D"/>
    <w:rsid w:val="004D1B93"/>
    <w:rsid w:val="00535408"/>
    <w:rsid w:val="00563740"/>
    <w:rsid w:val="00585344"/>
    <w:rsid w:val="00590E4C"/>
    <w:rsid w:val="005C4B44"/>
    <w:rsid w:val="00631909"/>
    <w:rsid w:val="00632E12"/>
    <w:rsid w:val="00660939"/>
    <w:rsid w:val="006878EA"/>
    <w:rsid w:val="006923A3"/>
    <w:rsid w:val="006E5C2C"/>
    <w:rsid w:val="006F5B2A"/>
    <w:rsid w:val="006F6C08"/>
    <w:rsid w:val="00706F95"/>
    <w:rsid w:val="00725D79"/>
    <w:rsid w:val="00783C07"/>
    <w:rsid w:val="007E3587"/>
    <w:rsid w:val="00827D12"/>
    <w:rsid w:val="00840E08"/>
    <w:rsid w:val="008D7093"/>
    <w:rsid w:val="008D7C71"/>
    <w:rsid w:val="009165FF"/>
    <w:rsid w:val="0095707B"/>
    <w:rsid w:val="00981516"/>
    <w:rsid w:val="009C001A"/>
    <w:rsid w:val="009E3D3F"/>
    <w:rsid w:val="00A21750"/>
    <w:rsid w:val="00A81418"/>
    <w:rsid w:val="00AC47CD"/>
    <w:rsid w:val="00AD0FF0"/>
    <w:rsid w:val="00B23D64"/>
    <w:rsid w:val="00B83268"/>
    <w:rsid w:val="00CA33C5"/>
    <w:rsid w:val="00CB2B47"/>
    <w:rsid w:val="00CB7A96"/>
    <w:rsid w:val="00D1645E"/>
    <w:rsid w:val="00D32E23"/>
    <w:rsid w:val="00D822DC"/>
    <w:rsid w:val="00E05D33"/>
    <w:rsid w:val="00E3104D"/>
    <w:rsid w:val="00EC6BED"/>
    <w:rsid w:val="00ED30B6"/>
    <w:rsid w:val="00ED6CCA"/>
    <w:rsid w:val="00F032AB"/>
    <w:rsid w:val="00F41A62"/>
    <w:rsid w:val="00F50C66"/>
    <w:rsid w:val="00F9713F"/>
    <w:rsid w:val="00FC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57B53"/>
  <w15:chartTrackingRefBased/>
  <w15:docId w15:val="{09D2F9B2-A406-44E0-9FE3-539ADAB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40"/>
    <w:pPr>
      <w:ind w:left="720"/>
      <w:contextualSpacing/>
    </w:pPr>
  </w:style>
  <w:style w:type="paragraph" w:styleId="BalloonText">
    <w:name w:val="Balloon Text"/>
    <w:basedOn w:val="Normal"/>
    <w:link w:val="BalloonTextChar"/>
    <w:uiPriority w:val="99"/>
    <w:semiHidden/>
    <w:unhideWhenUsed/>
    <w:rsid w:val="003B2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0D"/>
    <w:rPr>
      <w:rFonts w:ascii="Segoe UI" w:hAnsi="Segoe UI" w:cs="Segoe UI"/>
      <w:sz w:val="18"/>
      <w:szCs w:val="18"/>
    </w:rPr>
  </w:style>
  <w:style w:type="paragraph" w:styleId="Header">
    <w:name w:val="header"/>
    <w:basedOn w:val="Normal"/>
    <w:link w:val="HeaderChar"/>
    <w:uiPriority w:val="99"/>
    <w:unhideWhenUsed/>
    <w:rsid w:val="00A21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50"/>
  </w:style>
  <w:style w:type="paragraph" w:styleId="Footer">
    <w:name w:val="footer"/>
    <w:basedOn w:val="Normal"/>
    <w:link w:val="FooterChar"/>
    <w:uiPriority w:val="99"/>
    <w:unhideWhenUsed/>
    <w:rsid w:val="00A21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Lapinskas, Connie L.</dc:creator>
  <cp:keywords/>
  <dc:description/>
  <cp:lastModifiedBy>Microsoft Office User</cp:lastModifiedBy>
  <cp:revision>2</cp:revision>
  <cp:lastPrinted>2016-07-21T19:33:00Z</cp:lastPrinted>
  <dcterms:created xsi:type="dcterms:W3CDTF">2016-07-22T18:14:00Z</dcterms:created>
  <dcterms:modified xsi:type="dcterms:W3CDTF">2016-07-22T18:14:00Z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