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459" w:val="left" w:leader="none"/>
        </w:tabs>
        <w:spacing w:before="60"/>
        <w:ind w:left="419" w:right="0" w:firstLine="0"/>
        <w:jc w:val="left"/>
        <w:rPr>
          <w:position w:val="18"/>
          <w:sz w:val="28"/>
        </w:rPr>
      </w:pPr>
      <w:r>
        <w:rPr>
          <w:position w:val="18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3488435</wp:posOffset>
                </wp:positionH>
                <wp:positionV relativeFrom="paragraph">
                  <wp:posOffset>258434</wp:posOffset>
                </wp:positionV>
                <wp:extent cx="800735" cy="1987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0073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3" w:lineRule="exact"/>
                            </w:pPr>
                            <w:r>
                              <w:rPr/>
                              <w:t>(24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cards)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4.679993pt;margin-top:20.349173pt;width:63.05pt;height:15.65pt;mso-position-horizontal-relative:page;mso-position-vertical-relative:paragraph;z-index:-15793664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313" w:lineRule="exact"/>
                      </w:pPr>
                      <w:r>
                        <w:rPr/>
                        <w:t>(24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cards)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32"/>
        </w:rPr>
        <w:t>(32)</w:t>
      </w:r>
      <w:r>
        <w:rPr>
          <w:spacing w:val="-1"/>
          <w:sz w:val="32"/>
        </w:rPr>
        <w:t> </w:t>
      </w:r>
      <w:r>
        <w:rPr>
          <w:sz w:val="32"/>
        </w:rPr>
        <w:t>Energy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Tokens</w:t>
      </w:r>
      <w:r>
        <w:rPr>
          <w:sz w:val="32"/>
        </w:rPr>
        <w:tab/>
      </w:r>
      <w:r>
        <w:rPr>
          <w:position w:val="18"/>
          <w:sz w:val="28"/>
        </w:rPr>
        <w:t>ELEMENT</w:t>
      </w:r>
      <w:r>
        <w:rPr>
          <w:spacing w:val="-13"/>
          <w:position w:val="18"/>
          <w:sz w:val="28"/>
        </w:rPr>
        <w:t> </w:t>
      </w:r>
      <w:r>
        <w:rPr>
          <w:position w:val="18"/>
          <w:sz w:val="28"/>
        </w:rPr>
        <w:t>card</w:t>
      </w:r>
      <w:r>
        <w:rPr>
          <w:spacing w:val="-5"/>
          <w:position w:val="18"/>
          <w:sz w:val="28"/>
        </w:rPr>
        <w:t> </w:t>
      </w:r>
      <w:r>
        <w:rPr>
          <w:spacing w:val="-4"/>
          <w:position w:val="18"/>
          <w:sz w:val="28"/>
        </w:rPr>
        <w:t>deck</w:t>
      </w:r>
    </w:p>
    <w:p>
      <w:pPr>
        <w:pStyle w:val="BodyText"/>
        <w:spacing w:line="249" w:lineRule="auto" w:before="62"/>
        <w:ind w:left="1523" w:hanging="1105"/>
      </w:pPr>
      <w:r>
        <w:rPr/>
        <w:br w:type="column"/>
      </w:r>
      <w:r>
        <w:rPr/>
        <w:t>Single</w:t>
      </w:r>
      <w:r>
        <w:rPr>
          <w:spacing w:val="-13"/>
        </w:rPr>
        <w:t> </w:t>
      </w:r>
      <w:r>
        <w:rPr/>
        <w:t>Subatomic</w:t>
      </w:r>
      <w:r>
        <w:rPr>
          <w:spacing w:val="-13"/>
        </w:rPr>
        <w:t> </w:t>
      </w:r>
      <w:r>
        <w:rPr/>
        <w:t>card</w:t>
      </w:r>
      <w:r>
        <w:rPr>
          <w:spacing w:val="-13"/>
        </w:rPr>
        <w:t> </w:t>
      </w:r>
      <w:r>
        <w:rPr/>
        <w:t>deck (29 cards)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1020" w:bottom="280" w:left="360" w:right="360"/>
          <w:cols w:num="2" w:equalWidth="0">
            <w:col w:w="7107" w:space="463"/>
            <w:col w:w="39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20" w:bottom="280" w:left="360" w:right="360"/>
        </w:sectPr>
      </w:pPr>
    </w:p>
    <w:p>
      <w:pPr>
        <w:spacing w:before="104"/>
        <w:ind w:left="138" w:right="0" w:firstLine="0"/>
        <w:jc w:val="center"/>
        <w:rPr>
          <w:sz w:val="26"/>
        </w:rPr>
      </w:pPr>
      <w:r>
        <w:rPr>
          <w:sz w:val="26"/>
        </w:rPr>
        <w:t>Larger</w:t>
      </w:r>
      <w:r>
        <w:rPr>
          <w:spacing w:val="-4"/>
          <w:sz w:val="26"/>
        </w:rPr>
        <w:t> </w:t>
      </w:r>
      <w:r>
        <w:rPr>
          <w:sz w:val="26"/>
        </w:rPr>
        <w:t>Subatomic</w:t>
      </w:r>
      <w:r>
        <w:rPr>
          <w:spacing w:val="-2"/>
          <w:sz w:val="26"/>
        </w:rPr>
        <w:t> </w:t>
      </w:r>
      <w:r>
        <w:rPr>
          <w:sz w:val="26"/>
        </w:rPr>
        <w:t>card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deck</w:t>
      </w:r>
    </w:p>
    <w:p>
      <w:pPr>
        <w:pStyle w:val="BodyText"/>
        <w:spacing w:before="12"/>
        <w:ind w:left="138"/>
        <w:jc w:val="center"/>
      </w:pPr>
      <w:r>
        <w:rPr/>
        <w:t>(17</w:t>
      </w:r>
      <w:r>
        <w:rPr>
          <w:spacing w:val="-3"/>
        </w:rPr>
        <w:t> </w:t>
      </w:r>
      <w:r>
        <w:rPr>
          <w:spacing w:val="-2"/>
        </w:rPr>
        <w:t>cards)</w:t>
      </w:r>
    </w:p>
    <w:p>
      <w:pPr>
        <w:tabs>
          <w:tab w:pos="4218" w:val="left" w:leader="none"/>
        </w:tabs>
        <w:spacing w:before="89"/>
        <w:ind w:left="178" w:right="0" w:firstLine="0"/>
        <w:jc w:val="left"/>
        <w:rPr>
          <w:position w:val="18"/>
          <w:sz w:val="28"/>
        </w:rPr>
      </w:pPr>
      <w:r>
        <w:rPr/>
        <w:br w:type="column"/>
      </w:r>
      <w:r>
        <w:rPr>
          <w:sz w:val="32"/>
        </w:rPr>
        <w:t>(32)</w:t>
      </w:r>
      <w:r>
        <w:rPr>
          <w:spacing w:val="-1"/>
          <w:sz w:val="32"/>
        </w:rPr>
        <w:t> </w:t>
      </w:r>
      <w:r>
        <w:rPr>
          <w:sz w:val="32"/>
        </w:rPr>
        <w:t>Energy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Tokens</w:t>
      </w:r>
      <w:r>
        <w:rPr>
          <w:sz w:val="32"/>
        </w:rPr>
        <w:tab/>
      </w:r>
      <w:r>
        <w:rPr>
          <w:position w:val="18"/>
          <w:sz w:val="28"/>
        </w:rPr>
        <w:t>ELEMENT</w:t>
      </w:r>
      <w:r>
        <w:rPr>
          <w:spacing w:val="-13"/>
          <w:position w:val="18"/>
          <w:sz w:val="28"/>
        </w:rPr>
        <w:t> </w:t>
      </w:r>
      <w:r>
        <w:rPr>
          <w:position w:val="18"/>
          <w:sz w:val="28"/>
        </w:rPr>
        <w:t>card</w:t>
      </w:r>
      <w:r>
        <w:rPr>
          <w:spacing w:val="-5"/>
          <w:position w:val="18"/>
          <w:sz w:val="28"/>
        </w:rPr>
        <w:t> </w:t>
      </w:r>
      <w:r>
        <w:rPr>
          <w:spacing w:val="-4"/>
          <w:position w:val="18"/>
          <w:sz w:val="28"/>
        </w:rPr>
        <w:t>deck</w:t>
      </w:r>
    </w:p>
    <w:p>
      <w:pPr>
        <w:spacing w:after="0"/>
        <w:jc w:val="left"/>
        <w:rPr>
          <w:position w:val="18"/>
          <w:sz w:val="28"/>
        </w:rPr>
        <w:sectPr>
          <w:type w:val="continuous"/>
          <w:pgSz w:w="12240" w:h="15840"/>
          <w:pgMar w:top="1020" w:bottom="280" w:left="360" w:right="360"/>
          <w:cols w:num="2" w:equalWidth="0">
            <w:col w:w="3470" w:space="732"/>
            <w:col w:w="73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20" w:bottom="280" w:left="360" w:right="360"/>
        </w:sectPr>
      </w:pPr>
    </w:p>
    <w:p>
      <w:pPr>
        <w:pStyle w:val="BodyText"/>
        <w:spacing w:line="249" w:lineRule="auto" w:before="91"/>
        <w:ind w:left="1173" w:hanging="1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6003035</wp:posOffset>
                </wp:positionH>
                <wp:positionV relativeFrom="paragraph">
                  <wp:posOffset>-637266</wp:posOffset>
                </wp:positionV>
                <wp:extent cx="800735" cy="1987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0073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3" w:lineRule="exact"/>
                            </w:pPr>
                            <w:r>
                              <w:rPr/>
                              <w:t>(24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cards)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679993pt;margin-top:-50.178463pt;width:63.05pt;height:15.65pt;mso-position-horizontal-relative:page;mso-position-vertical-relative:paragraph;z-index:-15793152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313" w:lineRule="exact"/>
                      </w:pPr>
                      <w:r>
                        <w:rPr/>
                        <w:t>(24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cards)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Single</w:t>
      </w:r>
      <w:r>
        <w:rPr>
          <w:spacing w:val="-14"/>
        </w:rPr>
        <w:t> </w:t>
      </w:r>
      <w:r>
        <w:rPr/>
        <w:t>Subatomic</w:t>
      </w:r>
      <w:r>
        <w:rPr>
          <w:spacing w:val="-14"/>
        </w:rPr>
        <w:t> </w:t>
      </w:r>
      <w:r>
        <w:rPr/>
        <w:t>card</w:t>
      </w:r>
      <w:r>
        <w:rPr>
          <w:spacing w:val="-14"/>
        </w:rPr>
        <w:t> </w:t>
      </w:r>
      <w:r>
        <w:rPr/>
        <w:t>deck (29 cards)</w:t>
      </w:r>
    </w:p>
    <w:p>
      <w:pPr>
        <w:spacing w:before="105"/>
        <w:ind w:left="69" w:right="0" w:firstLine="0"/>
        <w:jc w:val="center"/>
        <w:rPr>
          <w:sz w:val="26"/>
        </w:rPr>
      </w:pPr>
      <w:r>
        <w:rPr/>
        <w:br w:type="column"/>
      </w:r>
      <w:r>
        <w:rPr>
          <w:sz w:val="26"/>
        </w:rPr>
        <w:t>Larger</w:t>
      </w:r>
      <w:r>
        <w:rPr>
          <w:spacing w:val="-2"/>
          <w:sz w:val="26"/>
        </w:rPr>
        <w:t> </w:t>
      </w:r>
      <w:r>
        <w:rPr>
          <w:sz w:val="26"/>
        </w:rPr>
        <w:t>Subatomic</w:t>
      </w:r>
      <w:r>
        <w:rPr>
          <w:spacing w:val="-2"/>
          <w:sz w:val="26"/>
        </w:rPr>
        <w:t> </w:t>
      </w:r>
      <w:r>
        <w:rPr>
          <w:sz w:val="26"/>
        </w:rPr>
        <w:t>card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deck</w:t>
      </w:r>
    </w:p>
    <w:p>
      <w:pPr>
        <w:pStyle w:val="BodyText"/>
        <w:spacing w:before="11"/>
        <w:ind w:left="68"/>
        <w:jc w:val="center"/>
      </w:pPr>
      <w:r>
        <w:rPr/>
        <w:t>(17</w:t>
      </w:r>
      <w:r>
        <w:rPr>
          <w:spacing w:val="-3"/>
        </w:rPr>
        <w:t> </w:t>
      </w:r>
      <w:r>
        <w:rPr>
          <w:spacing w:val="-2"/>
        </w:rPr>
        <w:t>cards)</w:t>
      </w:r>
    </w:p>
    <w:p>
      <w:pPr>
        <w:pStyle w:val="Heading1"/>
      </w:pPr>
      <w:r>
        <w:rPr/>
        <w:br w:type="column"/>
      </w:r>
      <w:r>
        <w:rPr/>
        <w:t>(32)</w:t>
      </w:r>
      <w:r>
        <w:rPr>
          <w:spacing w:val="-1"/>
        </w:rPr>
        <w:t> </w:t>
      </w:r>
      <w:r>
        <w:rPr/>
        <w:t>Energy</w:t>
      </w:r>
      <w:r>
        <w:rPr>
          <w:spacing w:val="-7"/>
        </w:rPr>
        <w:t> </w:t>
      </w:r>
      <w:r>
        <w:rPr>
          <w:spacing w:val="-2"/>
        </w:rPr>
        <w:t>Tokens</w:t>
      </w:r>
    </w:p>
    <w:p>
      <w:pPr>
        <w:pStyle w:val="Heading1"/>
        <w:spacing w:after="0"/>
        <w:sectPr>
          <w:type w:val="continuous"/>
          <w:pgSz w:w="12240" w:h="15840"/>
          <w:pgMar w:top="1020" w:bottom="280" w:left="360" w:right="360"/>
          <w:cols w:num="3" w:equalWidth="0">
            <w:col w:w="3539" w:space="530"/>
            <w:col w:w="3320" w:space="881"/>
            <w:col w:w="32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20" w:bottom="280" w:left="360" w:right="360"/>
        </w:sectPr>
      </w:pPr>
    </w:p>
    <w:p>
      <w:pPr>
        <w:pStyle w:val="BodyText"/>
        <w:spacing w:line="249" w:lineRule="auto" w:before="91"/>
        <w:ind w:left="1173" w:hanging="674"/>
      </w:pPr>
      <w:r>
        <w:rPr/>
        <w:t>ELEMENT</w:t>
      </w:r>
      <w:r>
        <w:rPr>
          <w:spacing w:val="-20"/>
        </w:rPr>
        <w:t> </w:t>
      </w:r>
      <w:r>
        <w:rPr/>
        <w:t>card</w:t>
      </w:r>
      <w:r>
        <w:rPr>
          <w:spacing w:val="-19"/>
        </w:rPr>
        <w:t> </w:t>
      </w:r>
      <w:r>
        <w:rPr/>
        <w:t>deck (24 cards)</w:t>
      </w:r>
    </w:p>
    <w:p>
      <w:pPr>
        <w:pStyle w:val="BodyText"/>
        <w:spacing w:line="249" w:lineRule="auto" w:before="91"/>
        <w:ind w:left="1604" w:hanging="1105"/>
      </w:pPr>
      <w:r>
        <w:rPr/>
        <w:br w:type="column"/>
      </w:r>
      <w:r>
        <w:rPr/>
        <w:t>Single</w:t>
      </w:r>
      <w:r>
        <w:rPr>
          <w:spacing w:val="-13"/>
        </w:rPr>
        <w:t> </w:t>
      </w:r>
      <w:r>
        <w:rPr/>
        <w:t>Subatomic</w:t>
      </w:r>
      <w:r>
        <w:rPr>
          <w:spacing w:val="-13"/>
        </w:rPr>
        <w:t> </w:t>
      </w:r>
      <w:r>
        <w:rPr/>
        <w:t>card</w:t>
      </w:r>
      <w:r>
        <w:rPr>
          <w:spacing w:val="-13"/>
        </w:rPr>
        <w:t> </w:t>
      </w:r>
      <w:r>
        <w:rPr/>
        <w:t>deck (29 cards)</w:t>
      </w:r>
    </w:p>
    <w:p>
      <w:pPr>
        <w:spacing w:before="105"/>
        <w:ind w:left="328" w:right="0" w:firstLine="0"/>
        <w:jc w:val="center"/>
        <w:rPr>
          <w:sz w:val="26"/>
        </w:rPr>
      </w:pPr>
      <w:r>
        <w:rPr/>
        <w:br w:type="column"/>
      </w:r>
      <w:r>
        <w:rPr>
          <w:sz w:val="26"/>
        </w:rPr>
        <w:t>Larger</w:t>
      </w:r>
      <w:r>
        <w:rPr>
          <w:spacing w:val="-4"/>
          <w:sz w:val="26"/>
        </w:rPr>
        <w:t> </w:t>
      </w:r>
      <w:r>
        <w:rPr>
          <w:sz w:val="26"/>
        </w:rPr>
        <w:t>Subatomic</w:t>
      </w:r>
      <w:r>
        <w:rPr>
          <w:spacing w:val="-2"/>
          <w:sz w:val="26"/>
        </w:rPr>
        <w:t> </w:t>
      </w:r>
      <w:r>
        <w:rPr>
          <w:sz w:val="26"/>
        </w:rPr>
        <w:t>card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deck</w:t>
      </w:r>
    </w:p>
    <w:p>
      <w:pPr>
        <w:pStyle w:val="BodyText"/>
        <w:spacing w:before="11"/>
        <w:ind w:left="328"/>
        <w:jc w:val="center"/>
      </w:pPr>
      <w:r>
        <w:rPr/>
        <w:t>(17</w:t>
      </w:r>
      <w:r>
        <w:rPr>
          <w:spacing w:val="-3"/>
        </w:rPr>
        <w:t> </w:t>
      </w:r>
      <w:r>
        <w:rPr>
          <w:spacing w:val="-2"/>
        </w:rPr>
        <w:t>cards)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1020" w:bottom="280" w:left="360" w:right="360"/>
          <w:cols w:num="3" w:equalWidth="0">
            <w:col w:w="3147" w:space="382"/>
            <w:col w:w="4010" w:space="60"/>
            <w:col w:w="39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20" w:bottom="280" w:left="360" w:right="360"/>
        </w:sectPr>
      </w:pPr>
    </w:p>
    <w:p>
      <w:pPr>
        <w:tabs>
          <w:tab w:pos="4459" w:val="left" w:leader="none"/>
        </w:tabs>
        <w:spacing w:before="89"/>
        <w:ind w:left="419" w:right="0" w:firstLine="0"/>
        <w:jc w:val="left"/>
        <w:rPr>
          <w:position w:val="18"/>
          <w:sz w:val="28"/>
        </w:rPr>
      </w:pPr>
      <w:r>
        <w:rPr>
          <w:position w:val="18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3488435</wp:posOffset>
                </wp:positionH>
                <wp:positionV relativeFrom="paragraph">
                  <wp:posOffset>276925</wp:posOffset>
                </wp:positionV>
                <wp:extent cx="800735" cy="1987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0073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3" w:lineRule="exact"/>
                            </w:pPr>
                            <w:r>
                              <w:rPr/>
                              <w:t>(24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cards)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679993pt;margin-top:21.805128pt;width:63.05pt;height:15.65pt;mso-position-horizontal-relative:page;mso-position-vertical-relative:paragraph;z-index:-15792640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313" w:lineRule="exact"/>
                      </w:pPr>
                      <w:r>
                        <w:rPr/>
                        <w:t>(24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cards)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32"/>
        </w:rPr>
        <w:t>(32)</w:t>
      </w:r>
      <w:r>
        <w:rPr>
          <w:spacing w:val="-1"/>
          <w:sz w:val="32"/>
        </w:rPr>
        <w:t> </w:t>
      </w:r>
      <w:r>
        <w:rPr>
          <w:sz w:val="32"/>
        </w:rPr>
        <w:t>Energy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Tokens</w:t>
      </w:r>
      <w:r>
        <w:rPr>
          <w:sz w:val="32"/>
        </w:rPr>
        <w:tab/>
      </w:r>
      <w:r>
        <w:rPr>
          <w:position w:val="18"/>
          <w:sz w:val="28"/>
        </w:rPr>
        <w:t>ELEMENT</w:t>
      </w:r>
      <w:r>
        <w:rPr>
          <w:spacing w:val="-13"/>
          <w:position w:val="18"/>
          <w:sz w:val="28"/>
        </w:rPr>
        <w:t> </w:t>
      </w:r>
      <w:r>
        <w:rPr>
          <w:position w:val="18"/>
          <w:sz w:val="28"/>
        </w:rPr>
        <w:t>card</w:t>
      </w:r>
      <w:r>
        <w:rPr>
          <w:spacing w:val="-5"/>
          <w:position w:val="18"/>
          <w:sz w:val="28"/>
        </w:rPr>
        <w:t> </w:t>
      </w:r>
      <w:r>
        <w:rPr>
          <w:spacing w:val="-4"/>
          <w:position w:val="18"/>
          <w:sz w:val="28"/>
        </w:rPr>
        <w:t>deck</w:t>
      </w:r>
    </w:p>
    <w:p>
      <w:pPr>
        <w:pStyle w:val="BodyText"/>
        <w:spacing w:line="249" w:lineRule="auto" w:before="91"/>
        <w:ind w:left="1523" w:hanging="1105"/>
      </w:pPr>
      <w:r>
        <w:rPr/>
        <w:br w:type="column"/>
      </w:r>
      <w:r>
        <w:rPr/>
        <w:t>Single</w:t>
      </w:r>
      <w:r>
        <w:rPr>
          <w:spacing w:val="-13"/>
        </w:rPr>
        <w:t> </w:t>
      </w:r>
      <w:r>
        <w:rPr/>
        <w:t>Subatomic</w:t>
      </w:r>
      <w:r>
        <w:rPr>
          <w:spacing w:val="-13"/>
        </w:rPr>
        <w:t> </w:t>
      </w:r>
      <w:r>
        <w:rPr/>
        <w:t>card</w:t>
      </w:r>
      <w:r>
        <w:rPr>
          <w:spacing w:val="-13"/>
        </w:rPr>
        <w:t> </w:t>
      </w:r>
      <w:r>
        <w:rPr/>
        <w:t>deck (29 cards)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1020" w:bottom="280" w:left="360" w:right="360"/>
          <w:cols w:num="2" w:equalWidth="0">
            <w:col w:w="7107" w:space="463"/>
            <w:col w:w="39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20" w:bottom="280" w:left="360" w:right="360"/>
        </w:sectPr>
      </w:pPr>
    </w:p>
    <w:p>
      <w:pPr>
        <w:spacing w:before="105"/>
        <w:ind w:left="138" w:right="0" w:firstLine="0"/>
        <w:jc w:val="center"/>
        <w:rPr>
          <w:sz w:val="26"/>
        </w:rPr>
      </w:pPr>
      <w:r>
        <w:rPr>
          <w:sz w:val="26"/>
        </w:rPr>
        <w:t>Larger</w:t>
      </w:r>
      <w:r>
        <w:rPr>
          <w:spacing w:val="-4"/>
          <w:sz w:val="26"/>
        </w:rPr>
        <w:t> </w:t>
      </w:r>
      <w:r>
        <w:rPr>
          <w:sz w:val="26"/>
        </w:rPr>
        <w:t>Subatomic</w:t>
      </w:r>
      <w:r>
        <w:rPr>
          <w:spacing w:val="-2"/>
          <w:sz w:val="26"/>
        </w:rPr>
        <w:t> </w:t>
      </w:r>
      <w:r>
        <w:rPr>
          <w:sz w:val="26"/>
        </w:rPr>
        <w:t>card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deck</w:t>
      </w:r>
    </w:p>
    <w:p>
      <w:pPr>
        <w:pStyle w:val="BodyText"/>
        <w:spacing w:before="11"/>
        <w:ind w:left="138"/>
        <w:jc w:val="center"/>
      </w:pPr>
      <w:r>
        <w:rPr/>
        <w:t>(17</w:t>
      </w:r>
      <w:r>
        <w:rPr>
          <w:spacing w:val="-3"/>
        </w:rPr>
        <w:t> </w:t>
      </w:r>
      <w:r>
        <w:rPr>
          <w:spacing w:val="-2"/>
        </w:rPr>
        <w:t>cards)</w:t>
      </w:r>
    </w:p>
    <w:p>
      <w:pPr>
        <w:tabs>
          <w:tab w:pos="4218" w:val="left" w:leader="none"/>
        </w:tabs>
        <w:spacing w:before="89"/>
        <w:ind w:left="178" w:right="0" w:firstLine="0"/>
        <w:jc w:val="left"/>
        <w:rPr>
          <w:position w:val="18"/>
          <w:sz w:val="28"/>
        </w:rPr>
      </w:pPr>
      <w:r>
        <w:rPr/>
        <w:br w:type="column"/>
      </w:r>
      <w:r>
        <w:rPr>
          <w:sz w:val="32"/>
        </w:rPr>
        <w:t>(32)</w:t>
      </w:r>
      <w:r>
        <w:rPr>
          <w:spacing w:val="-1"/>
          <w:sz w:val="32"/>
        </w:rPr>
        <w:t> </w:t>
      </w:r>
      <w:r>
        <w:rPr>
          <w:sz w:val="32"/>
        </w:rPr>
        <w:t>Energy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Tokens</w:t>
      </w:r>
      <w:r>
        <w:rPr>
          <w:sz w:val="32"/>
        </w:rPr>
        <w:tab/>
      </w:r>
      <w:r>
        <w:rPr>
          <w:position w:val="18"/>
          <w:sz w:val="28"/>
        </w:rPr>
        <w:t>ELEMENT</w:t>
      </w:r>
      <w:r>
        <w:rPr>
          <w:spacing w:val="-13"/>
          <w:position w:val="18"/>
          <w:sz w:val="28"/>
        </w:rPr>
        <w:t> </w:t>
      </w:r>
      <w:r>
        <w:rPr>
          <w:position w:val="18"/>
          <w:sz w:val="28"/>
        </w:rPr>
        <w:t>card</w:t>
      </w:r>
      <w:r>
        <w:rPr>
          <w:spacing w:val="-5"/>
          <w:position w:val="18"/>
          <w:sz w:val="28"/>
        </w:rPr>
        <w:t> </w:t>
      </w:r>
      <w:r>
        <w:rPr>
          <w:spacing w:val="-4"/>
          <w:position w:val="18"/>
          <w:sz w:val="28"/>
        </w:rPr>
        <w:t>deck</w:t>
      </w:r>
    </w:p>
    <w:p>
      <w:pPr>
        <w:spacing w:after="0"/>
        <w:jc w:val="left"/>
        <w:rPr>
          <w:position w:val="18"/>
          <w:sz w:val="28"/>
        </w:rPr>
        <w:sectPr>
          <w:type w:val="continuous"/>
          <w:pgSz w:w="12240" w:h="15840"/>
          <w:pgMar w:top="1020" w:bottom="280" w:left="360" w:right="360"/>
          <w:cols w:num="2" w:equalWidth="0">
            <w:col w:w="3470" w:space="732"/>
            <w:col w:w="73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20" w:bottom="280" w:left="360" w:right="360"/>
        </w:sectPr>
      </w:pPr>
    </w:p>
    <w:p>
      <w:pPr>
        <w:pStyle w:val="BodyText"/>
        <w:spacing w:line="249" w:lineRule="auto" w:before="91"/>
        <w:ind w:left="1173" w:hanging="1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6003035</wp:posOffset>
                </wp:positionH>
                <wp:positionV relativeFrom="paragraph">
                  <wp:posOffset>-637190</wp:posOffset>
                </wp:positionV>
                <wp:extent cx="800735" cy="1987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0073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3" w:lineRule="exact"/>
                            </w:pPr>
                            <w:r>
                              <w:rPr/>
                              <w:t>(24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cards)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679993pt;margin-top:-50.172508pt;width:63.05pt;height:15.65pt;mso-position-horizontal-relative:page;mso-position-vertical-relative:paragraph;z-index:-15792128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313" w:lineRule="exact"/>
                      </w:pPr>
                      <w:r>
                        <w:rPr/>
                        <w:t>(24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cards)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Single</w:t>
      </w:r>
      <w:r>
        <w:rPr>
          <w:spacing w:val="-14"/>
        </w:rPr>
        <w:t> </w:t>
      </w:r>
      <w:r>
        <w:rPr/>
        <w:t>Subatomic</w:t>
      </w:r>
      <w:r>
        <w:rPr>
          <w:spacing w:val="-14"/>
        </w:rPr>
        <w:t> </w:t>
      </w:r>
      <w:r>
        <w:rPr/>
        <w:t>card</w:t>
      </w:r>
      <w:r>
        <w:rPr>
          <w:spacing w:val="-14"/>
        </w:rPr>
        <w:t> </w:t>
      </w:r>
      <w:r>
        <w:rPr/>
        <w:t>deck (29 cards)</w:t>
      </w:r>
    </w:p>
    <w:p>
      <w:pPr>
        <w:spacing w:before="105"/>
        <w:ind w:left="69" w:right="0" w:firstLine="0"/>
        <w:jc w:val="center"/>
        <w:rPr>
          <w:sz w:val="26"/>
        </w:rPr>
      </w:pPr>
      <w:r>
        <w:rPr/>
        <w:br w:type="column"/>
      </w:r>
      <w:r>
        <w:rPr>
          <w:sz w:val="26"/>
        </w:rPr>
        <w:t>Larger</w:t>
      </w:r>
      <w:r>
        <w:rPr>
          <w:spacing w:val="-2"/>
          <w:sz w:val="26"/>
        </w:rPr>
        <w:t> </w:t>
      </w:r>
      <w:r>
        <w:rPr>
          <w:sz w:val="26"/>
        </w:rPr>
        <w:t>Subatomic</w:t>
      </w:r>
      <w:r>
        <w:rPr>
          <w:spacing w:val="-2"/>
          <w:sz w:val="26"/>
        </w:rPr>
        <w:t> </w:t>
      </w:r>
      <w:r>
        <w:rPr>
          <w:sz w:val="26"/>
        </w:rPr>
        <w:t>card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deck</w:t>
      </w:r>
    </w:p>
    <w:p>
      <w:pPr>
        <w:pStyle w:val="BodyText"/>
        <w:spacing w:before="11"/>
        <w:ind w:left="68"/>
        <w:jc w:val="center"/>
      </w:pPr>
      <w:r>
        <w:rPr/>
        <w:t>(17</w:t>
      </w:r>
      <w:r>
        <w:rPr>
          <w:spacing w:val="-3"/>
        </w:rPr>
        <w:t> </w:t>
      </w:r>
      <w:r>
        <w:rPr>
          <w:spacing w:val="-2"/>
        </w:rPr>
        <w:t>cards)</w:t>
      </w:r>
    </w:p>
    <w:p>
      <w:pPr>
        <w:pStyle w:val="Heading1"/>
      </w:pPr>
      <w:r>
        <w:rPr/>
        <w:br w:type="column"/>
      </w:r>
      <w:r>
        <w:rPr/>
        <w:t>(32)</w:t>
      </w:r>
      <w:r>
        <w:rPr>
          <w:spacing w:val="-1"/>
        </w:rPr>
        <w:t> </w:t>
      </w:r>
      <w:r>
        <w:rPr/>
        <w:t>Energy</w:t>
      </w:r>
      <w:r>
        <w:rPr>
          <w:spacing w:val="-7"/>
        </w:rPr>
        <w:t> </w:t>
      </w:r>
      <w:r>
        <w:rPr>
          <w:spacing w:val="-2"/>
        </w:rPr>
        <w:t>Tokens</w:t>
      </w:r>
    </w:p>
    <w:p>
      <w:pPr>
        <w:pStyle w:val="Heading1"/>
        <w:spacing w:after="0"/>
        <w:sectPr>
          <w:type w:val="continuous"/>
          <w:pgSz w:w="12240" w:h="15840"/>
          <w:pgMar w:top="1020" w:bottom="280" w:left="360" w:right="360"/>
          <w:cols w:num="3" w:equalWidth="0">
            <w:col w:w="3539" w:space="530"/>
            <w:col w:w="3320" w:space="881"/>
            <w:col w:w="32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20" w:bottom="280" w:left="360" w:right="360"/>
        </w:sectPr>
      </w:pPr>
    </w:p>
    <w:p>
      <w:pPr>
        <w:pStyle w:val="BodyText"/>
        <w:spacing w:line="249" w:lineRule="auto" w:before="91"/>
        <w:ind w:left="1173" w:hanging="674"/>
      </w:pPr>
      <w:r>
        <w:rPr/>
        <w:t>ELEMENT</w:t>
      </w:r>
      <w:r>
        <w:rPr>
          <w:spacing w:val="-20"/>
        </w:rPr>
        <w:t> </w:t>
      </w:r>
      <w:r>
        <w:rPr/>
        <w:t>card</w:t>
      </w:r>
      <w:r>
        <w:rPr>
          <w:spacing w:val="-19"/>
        </w:rPr>
        <w:t> </w:t>
      </w:r>
      <w:r>
        <w:rPr/>
        <w:t>deck (24 cards)</w:t>
      </w:r>
    </w:p>
    <w:p>
      <w:pPr>
        <w:pStyle w:val="BodyText"/>
        <w:spacing w:line="249" w:lineRule="auto" w:before="91"/>
        <w:ind w:left="1604" w:hanging="1105"/>
      </w:pPr>
      <w:r>
        <w:rPr/>
        <w:br w:type="column"/>
      </w:r>
      <w:r>
        <w:rPr/>
        <w:t>Single</w:t>
      </w:r>
      <w:r>
        <w:rPr>
          <w:spacing w:val="-13"/>
        </w:rPr>
        <w:t> </w:t>
      </w:r>
      <w:r>
        <w:rPr/>
        <w:t>Subatomic</w:t>
      </w:r>
      <w:r>
        <w:rPr>
          <w:spacing w:val="-13"/>
        </w:rPr>
        <w:t> </w:t>
      </w:r>
      <w:r>
        <w:rPr/>
        <w:t>card</w:t>
      </w:r>
      <w:r>
        <w:rPr>
          <w:spacing w:val="-13"/>
        </w:rPr>
        <w:t> </w:t>
      </w:r>
      <w:r>
        <w:rPr/>
        <w:t>deck (29 cards)</w:t>
      </w:r>
    </w:p>
    <w:p>
      <w:pPr>
        <w:spacing w:before="105"/>
        <w:ind w:left="328" w:right="0" w:firstLine="0"/>
        <w:jc w:val="center"/>
        <w:rPr>
          <w:sz w:val="26"/>
        </w:rPr>
      </w:pPr>
      <w:r>
        <w:rPr/>
        <w:br w:type="column"/>
      </w:r>
      <w:r>
        <w:rPr>
          <w:sz w:val="26"/>
        </w:rPr>
        <w:t>Larger</w:t>
      </w:r>
      <w:r>
        <w:rPr>
          <w:spacing w:val="-4"/>
          <w:sz w:val="26"/>
        </w:rPr>
        <w:t> </w:t>
      </w:r>
      <w:r>
        <w:rPr>
          <w:sz w:val="26"/>
        </w:rPr>
        <w:t>Subatomic</w:t>
      </w:r>
      <w:r>
        <w:rPr>
          <w:spacing w:val="-2"/>
          <w:sz w:val="26"/>
        </w:rPr>
        <w:t> </w:t>
      </w:r>
      <w:r>
        <w:rPr>
          <w:sz w:val="26"/>
        </w:rPr>
        <w:t>card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deck</w:t>
      </w:r>
    </w:p>
    <w:p>
      <w:pPr>
        <w:pStyle w:val="BodyText"/>
        <w:spacing w:before="11"/>
        <w:ind w:left="328"/>
        <w:jc w:val="center"/>
      </w:pPr>
      <w:r>
        <w:rPr/>
        <w:t>(17</w:t>
      </w:r>
      <w:r>
        <w:rPr>
          <w:spacing w:val="-3"/>
        </w:rPr>
        <w:t> </w:t>
      </w:r>
      <w:r>
        <w:rPr>
          <w:spacing w:val="-2"/>
        </w:rPr>
        <w:t>cards)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1020" w:bottom="280" w:left="360" w:right="360"/>
          <w:cols w:num="3" w:equalWidth="0">
            <w:col w:w="3147" w:space="382"/>
            <w:col w:w="4010" w:space="60"/>
            <w:col w:w="39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020" w:bottom="280" w:left="360" w:right="360"/>
        </w:sectPr>
      </w:pPr>
    </w:p>
    <w:p>
      <w:pPr>
        <w:tabs>
          <w:tab w:pos="4459" w:val="left" w:leader="none"/>
        </w:tabs>
        <w:spacing w:before="89"/>
        <w:ind w:left="419" w:right="0" w:firstLine="0"/>
        <w:jc w:val="left"/>
        <w:rPr>
          <w:position w:val="18"/>
          <w:sz w:val="28"/>
        </w:rPr>
      </w:pPr>
      <w:r>
        <w:rPr>
          <w:position w:val="18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3488435</wp:posOffset>
                </wp:positionH>
                <wp:positionV relativeFrom="paragraph">
                  <wp:posOffset>277000</wp:posOffset>
                </wp:positionV>
                <wp:extent cx="800735" cy="1987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0073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3" w:lineRule="exact"/>
                            </w:pPr>
                            <w:r>
                              <w:rPr/>
                              <w:t>(24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cards)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679993pt;margin-top:21.811087pt;width:63.05pt;height:15.65pt;mso-position-horizontal-relative:page;mso-position-vertical-relative:paragraph;z-index:-1579161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313" w:lineRule="exact"/>
                      </w:pPr>
                      <w:r>
                        <w:rPr/>
                        <w:t>(24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cards)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32"/>
        </w:rPr>
        <w:t>(32)</w:t>
      </w:r>
      <w:r>
        <w:rPr>
          <w:spacing w:val="-1"/>
          <w:sz w:val="32"/>
        </w:rPr>
        <w:t> </w:t>
      </w:r>
      <w:r>
        <w:rPr>
          <w:sz w:val="32"/>
        </w:rPr>
        <w:t>Energy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Tokens</w:t>
      </w:r>
      <w:r>
        <w:rPr>
          <w:sz w:val="32"/>
        </w:rPr>
        <w:tab/>
      </w:r>
      <w:r>
        <w:rPr>
          <w:position w:val="18"/>
          <w:sz w:val="28"/>
        </w:rPr>
        <w:t>ELEMENT</w:t>
      </w:r>
      <w:r>
        <w:rPr>
          <w:spacing w:val="-13"/>
          <w:position w:val="18"/>
          <w:sz w:val="28"/>
        </w:rPr>
        <w:t> </w:t>
      </w:r>
      <w:r>
        <w:rPr>
          <w:position w:val="18"/>
          <w:sz w:val="28"/>
        </w:rPr>
        <w:t>card</w:t>
      </w:r>
      <w:r>
        <w:rPr>
          <w:spacing w:val="-5"/>
          <w:position w:val="18"/>
          <w:sz w:val="28"/>
        </w:rPr>
        <w:t> </w:t>
      </w:r>
      <w:r>
        <w:rPr>
          <w:spacing w:val="-4"/>
          <w:position w:val="18"/>
          <w:sz w:val="28"/>
        </w:rPr>
        <w:t>deck</w:t>
      </w:r>
    </w:p>
    <w:p>
      <w:pPr>
        <w:pStyle w:val="BodyText"/>
        <w:spacing w:line="249" w:lineRule="auto" w:before="91"/>
        <w:ind w:left="1523" w:hanging="1105"/>
      </w:pPr>
      <w:r>
        <w:rPr/>
        <w:br w:type="column"/>
      </w:r>
      <w:r>
        <w:rPr/>
        <w:t>Single</w:t>
      </w:r>
      <w:r>
        <w:rPr>
          <w:spacing w:val="-13"/>
        </w:rPr>
        <w:t> </w:t>
      </w:r>
      <w:r>
        <w:rPr/>
        <w:t>Subatomic</w:t>
      </w:r>
      <w:r>
        <w:rPr>
          <w:spacing w:val="-13"/>
        </w:rPr>
        <w:t> </w:t>
      </w:r>
      <w:r>
        <w:rPr/>
        <w:t>card</w:t>
      </w:r>
      <w:r>
        <w:rPr>
          <w:spacing w:val="-13"/>
        </w:rPr>
        <w:t> </w:t>
      </w:r>
      <w:r>
        <w:rPr/>
        <w:t>deck (29 cards)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1020" w:bottom="280" w:left="360" w:right="360"/>
          <w:cols w:num="2" w:equalWidth="0">
            <w:col w:w="7107" w:space="463"/>
            <w:col w:w="3950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86"/>
        <w:rPr>
          <w:sz w:val="26"/>
        </w:rPr>
      </w:pPr>
    </w:p>
    <w:p>
      <w:pPr>
        <w:spacing w:before="0"/>
        <w:ind w:left="0" w:right="7910" w:firstLine="0"/>
        <w:jc w:val="center"/>
        <w:rPr>
          <w:sz w:val="26"/>
        </w:rPr>
      </w:pPr>
      <w:r>
        <w:rPr>
          <w:sz w:val="26"/>
        </w:rPr>
        <w:t>Larger</w:t>
      </w:r>
      <w:r>
        <w:rPr>
          <w:spacing w:val="-4"/>
          <w:sz w:val="26"/>
        </w:rPr>
        <w:t> </w:t>
      </w:r>
      <w:r>
        <w:rPr>
          <w:sz w:val="26"/>
        </w:rPr>
        <w:t>Subatomic</w:t>
      </w:r>
      <w:r>
        <w:rPr>
          <w:spacing w:val="-2"/>
          <w:sz w:val="26"/>
        </w:rPr>
        <w:t> </w:t>
      </w:r>
      <w:r>
        <w:rPr>
          <w:sz w:val="26"/>
        </w:rPr>
        <w:t>card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deck</w:t>
      </w:r>
    </w:p>
    <w:p>
      <w:pPr>
        <w:pStyle w:val="BodyText"/>
        <w:spacing w:before="11"/>
        <w:ind w:right="7910"/>
        <w:jc w:val="center"/>
      </w:pPr>
      <w:r>
        <w:rPr/>
        <w:t>(17</w:t>
      </w:r>
      <w:r>
        <w:rPr>
          <w:spacing w:val="-3"/>
        </w:rPr>
        <w:t> </w:t>
      </w:r>
      <w:r>
        <w:rPr>
          <w:spacing w:val="-2"/>
        </w:rPr>
        <w:t>cards)</w:t>
      </w:r>
    </w:p>
    <w:sectPr>
      <w:type w:val="continuous"/>
      <w:pgSz w:w="12240" w:h="15840"/>
      <w:pgMar w:top="10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2"/>
      <w:ind w:left="69"/>
      <w:outlineLvl w:val="1"/>
    </w:pPr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 Products Corp. Worldwide Software Development</dc:creator>
  <dc:subject>Web Printing</dc:subject>
  <dc:title>Avery Print from the Web, v5 Document</dc:title>
  <dcterms:created xsi:type="dcterms:W3CDTF">2026-03-19T15:54:03Z</dcterms:created>
  <dcterms:modified xsi:type="dcterms:W3CDTF">2026-03-19T15:54:03Z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2026-03-19T00:00:00Z</vt:filetime>
  </property>
  <property fmtid="{D5CDD505-2E9C-101B-9397-08002B2CF9AE}" pid="4" name="PDF Producer">
    <vt:lpwstr>Avery Products Corp.</vt:lpwstr>
  </property>
  <property fmtid="{D5CDD505-2E9C-101B-9397-08002B2CF9AE}" pid="5" name="Producer">
    <vt:lpwstr>http://bfo.com/products/pdf?version=work-20230802T1027-r46090:46128M</vt:lpwstr>
  </property>
</Properties>
</file>