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8B38" w14:textId="77777777" w:rsidR="00F5478A" w:rsidRPr="00CA79E7" w:rsidRDefault="00F5478A" w:rsidP="00F5478A">
      <w:pPr>
        <w:pStyle w:val="Heading1"/>
        <w:rPr>
          <w:rFonts w:ascii="Arial" w:hAnsi="Arial" w:cs="Arial"/>
        </w:rPr>
      </w:pPr>
      <w:r>
        <w:rPr>
          <w:rFonts w:ascii="Arial" w:hAnsi="Arial" w:cs="Arial"/>
        </w:rPr>
        <w:t>Spring</w:t>
      </w:r>
      <w:r w:rsidRPr="00CA79E7">
        <w:rPr>
          <w:rFonts w:ascii="Arial" w:hAnsi="Arial" w:cs="Arial"/>
        </w:rPr>
        <w:t xml:space="preserve"> Undergraduate Research </w:t>
      </w:r>
      <w:r>
        <w:rPr>
          <w:rFonts w:ascii="Arial" w:hAnsi="Arial" w:cs="Arial"/>
        </w:rPr>
        <w:t>Conference</w:t>
      </w:r>
      <w:r w:rsidRPr="00CA79E7">
        <w:rPr>
          <w:rFonts w:ascii="Arial" w:hAnsi="Arial" w:cs="Arial"/>
        </w:rPr>
        <w:t xml:space="preserve"> Checklist</w:t>
      </w:r>
    </w:p>
    <w:p w14:paraId="25C7DAC6" w14:textId="6BA6B671" w:rsidR="000E11BF" w:rsidRDefault="000E11BF" w:rsidP="000E11BF">
      <w:pPr>
        <w:rPr>
          <w:rFonts w:ascii="Arial" w:hAnsi="Arial" w:cs="Arial"/>
          <w:b/>
          <w:bCs/>
          <w:sz w:val="24"/>
          <w:szCs w:val="24"/>
        </w:rPr>
      </w:pPr>
      <w:r>
        <w:rPr>
          <w:rFonts w:ascii="Arial" w:hAnsi="Arial" w:cs="Arial"/>
          <w:b/>
          <w:bCs/>
          <w:sz w:val="24"/>
          <w:szCs w:val="24"/>
        </w:rPr>
        <w:t>Mentor</w:t>
      </w:r>
      <w:r w:rsidRPr="006C1E7D">
        <w:rPr>
          <w:rFonts w:ascii="Arial" w:hAnsi="Arial" w:cs="Arial"/>
          <w:b/>
          <w:bCs/>
          <w:sz w:val="24"/>
          <w:szCs w:val="24"/>
        </w:rPr>
        <w:t xml:space="preserve"> Version</w:t>
      </w:r>
    </w:p>
    <w:p w14:paraId="5A69EF3C" w14:textId="77777777" w:rsidR="00F5478A" w:rsidRDefault="00F5478A" w:rsidP="00F5478A">
      <w:pPr>
        <w:rPr>
          <w:rFonts w:ascii="Arial" w:hAnsi="Arial" w:cs="Arial"/>
        </w:rPr>
      </w:pPr>
      <w:r w:rsidRPr="00CA79E7">
        <w:rPr>
          <w:rFonts w:ascii="Arial" w:hAnsi="Arial" w:cs="Arial"/>
        </w:rPr>
        <w:t xml:space="preserve">To support undergraduate researchers and their mentors in preparing for the </w:t>
      </w:r>
      <w:r>
        <w:rPr>
          <w:rFonts w:ascii="Arial" w:hAnsi="Arial" w:cs="Arial"/>
        </w:rPr>
        <w:t>Spring Conference</w:t>
      </w:r>
      <w:r w:rsidRPr="00CA79E7">
        <w:rPr>
          <w:rFonts w:ascii="Arial" w:hAnsi="Arial" w:cs="Arial"/>
        </w:rPr>
        <w:t>, this checklist can be a useful tool in ensuring everything is ready. This is not meant to be a fully exhaustive list, but a general guide.</w:t>
      </w:r>
    </w:p>
    <w:p w14:paraId="2D0BC0BE" w14:textId="77777777" w:rsidR="00F5478A" w:rsidRPr="005349F4" w:rsidRDefault="00F5478A" w:rsidP="00F5478A">
      <w:pPr>
        <w:jc w:val="center"/>
        <w:rPr>
          <w:rFonts w:ascii="Arial" w:hAnsi="Arial" w:cs="Arial"/>
          <w:sz w:val="28"/>
          <w:szCs w:val="28"/>
        </w:rPr>
      </w:pPr>
      <w:r w:rsidRPr="005349F4">
        <w:rPr>
          <w:rFonts w:ascii="Arial" w:hAnsi="Arial" w:cs="Arial"/>
          <w:sz w:val="28"/>
          <w:szCs w:val="28"/>
        </w:rPr>
        <w:t xml:space="preserve">This checklist complements the </w:t>
      </w:r>
      <w:hyperlink r:id="rId6" w:history="1">
        <w:r>
          <w:rPr>
            <w:rStyle w:val="Hyperlink"/>
            <w:rFonts w:ascii="Arial" w:hAnsi="Arial" w:cs="Arial"/>
            <w:sz w:val="28"/>
            <w:szCs w:val="28"/>
          </w:rPr>
          <w:t>Spring Conference Guidelines</w:t>
        </w:r>
      </w:hyperlink>
      <w:r w:rsidRPr="005349F4">
        <w:rPr>
          <w:rFonts w:ascii="Arial" w:hAnsi="Arial" w:cs="Arial"/>
          <w:sz w:val="28"/>
          <w:szCs w:val="28"/>
        </w:rPr>
        <w:t xml:space="preserve"> and </w:t>
      </w:r>
      <w:hyperlink r:id="rId7" w:history="1">
        <w:r>
          <w:rPr>
            <w:rStyle w:val="Hyperlink"/>
            <w:rFonts w:ascii="Arial" w:hAnsi="Arial" w:cs="Arial"/>
            <w:sz w:val="28"/>
            <w:szCs w:val="28"/>
          </w:rPr>
          <w:t>Spring Conference FAQs</w:t>
        </w:r>
      </w:hyperlink>
      <w:r>
        <w:rPr>
          <w:rFonts w:ascii="Arial" w:hAnsi="Arial" w:cs="Arial"/>
          <w:sz w:val="28"/>
          <w:szCs w:val="28"/>
        </w:rPr>
        <w:t>;</w:t>
      </w:r>
      <w:r w:rsidRPr="005349F4">
        <w:rPr>
          <w:rFonts w:ascii="Arial" w:hAnsi="Arial" w:cs="Arial"/>
          <w:sz w:val="28"/>
          <w:szCs w:val="28"/>
        </w:rPr>
        <w:t xml:space="preserve"> </w:t>
      </w:r>
      <w:r>
        <w:rPr>
          <w:rFonts w:ascii="Arial" w:hAnsi="Arial" w:cs="Arial"/>
          <w:sz w:val="28"/>
          <w:szCs w:val="28"/>
        </w:rPr>
        <w:t>it is</w:t>
      </w:r>
      <w:r w:rsidRPr="005349F4">
        <w:rPr>
          <w:rFonts w:ascii="Arial" w:hAnsi="Arial" w:cs="Arial"/>
          <w:sz w:val="28"/>
          <w:szCs w:val="28"/>
        </w:rPr>
        <w:t xml:space="preserve"> not as a replacement</w:t>
      </w:r>
      <w:r>
        <w:rPr>
          <w:rFonts w:ascii="Arial" w:hAnsi="Arial" w:cs="Arial"/>
          <w:sz w:val="28"/>
          <w:szCs w:val="28"/>
        </w:rPr>
        <w:t xml:space="preserve"> to reviewing those pages.</w:t>
      </w:r>
    </w:p>
    <w:p w14:paraId="0977A34B" w14:textId="68C53B62" w:rsidR="000E11BF" w:rsidRPr="000E11BF" w:rsidRDefault="000E11BF" w:rsidP="000E11BF">
      <w:pPr>
        <w:pStyle w:val="Heading2"/>
        <w:rPr>
          <w:rFonts w:ascii="Arial" w:hAnsi="Arial" w:cs="Arial"/>
        </w:rPr>
      </w:pPr>
      <w:r>
        <w:rPr>
          <w:rFonts w:ascii="Arial" w:hAnsi="Arial" w:cs="Arial"/>
        </w:rPr>
        <w:t>Abstract &amp; Application</w:t>
      </w:r>
    </w:p>
    <w:p w14:paraId="31D700ED" w14:textId="3714819D" w:rsidR="000E11BF" w:rsidRDefault="000E11BF" w:rsidP="000E11BF">
      <w:pPr>
        <w:pStyle w:val="ListParagraph"/>
        <w:numPr>
          <w:ilvl w:val="0"/>
          <w:numId w:val="2"/>
        </w:numPr>
        <w:rPr>
          <w:rFonts w:ascii="Arial" w:hAnsi="Arial" w:cs="Arial"/>
        </w:rPr>
      </w:pPr>
      <w:r w:rsidRPr="000E11BF">
        <w:rPr>
          <w:rFonts w:ascii="Arial" w:hAnsi="Arial" w:cs="Arial"/>
        </w:rPr>
        <w:t xml:space="preserve">Review student abstract submission and provide feedback before </w:t>
      </w:r>
      <w:r w:rsidR="00F5478A">
        <w:rPr>
          <w:rFonts w:ascii="Arial" w:hAnsi="Arial" w:cs="Arial"/>
        </w:rPr>
        <w:t>March 2</w:t>
      </w:r>
      <w:r>
        <w:rPr>
          <w:rFonts w:ascii="Arial" w:hAnsi="Arial" w:cs="Arial"/>
        </w:rPr>
        <w:t xml:space="preserve"> </w:t>
      </w:r>
      <w:r w:rsidRPr="000E11BF">
        <w:rPr>
          <w:rFonts w:ascii="Arial" w:hAnsi="Arial" w:cs="Arial"/>
        </w:rPr>
        <w:t>deadline.</w:t>
      </w:r>
    </w:p>
    <w:p w14:paraId="3AA4BD21" w14:textId="033689FA" w:rsidR="000E11BF" w:rsidRPr="000E11BF" w:rsidRDefault="000E11BF" w:rsidP="000E11BF">
      <w:pPr>
        <w:pStyle w:val="ListParagraph"/>
        <w:numPr>
          <w:ilvl w:val="1"/>
          <w:numId w:val="2"/>
        </w:numPr>
        <w:rPr>
          <w:rFonts w:ascii="Arial" w:hAnsi="Arial" w:cs="Arial"/>
        </w:rPr>
      </w:pPr>
      <w:r>
        <w:rPr>
          <w:rFonts w:ascii="Arial" w:hAnsi="Arial" w:cs="Arial"/>
        </w:rPr>
        <w:t>Abstracts should be no more than 250 words (including in-text citations).</w:t>
      </w:r>
    </w:p>
    <w:p w14:paraId="2E87AAC6" w14:textId="1BCAE60D" w:rsidR="000E11BF" w:rsidRPr="000E11BF" w:rsidRDefault="000E11BF" w:rsidP="000E11BF">
      <w:pPr>
        <w:pStyle w:val="ListParagraph"/>
        <w:numPr>
          <w:ilvl w:val="0"/>
          <w:numId w:val="2"/>
        </w:numPr>
        <w:rPr>
          <w:rFonts w:ascii="Arial" w:hAnsi="Arial" w:cs="Arial"/>
        </w:rPr>
      </w:pPr>
      <w:r w:rsidRPr="000E11BF">
        <w:rPr>
          <w:rFonts w:ascii="Arial" w:hAnsi="Arial" w:cs="Arial"/>
        </w:rPr>
        <w:t xml:space="preserve">Coordinate with students to avoid scheduling conflicts </w:t>
      </w:r>
      <w:r>
        <w:rPr>
          <w:rFonts w:ascii="Arial" w:hAnsi="Arial" w:cs="Arial"/>
        </w:rPr>
        <w:t>if you want to attend their presentation by ensuring they select time availability that fits your schedule</w:t>
      </w:r>
      <w:r w:rsidRPr="000E11BF">
        <w:rPr>
          <w:rFonts w:ascii="Arial" w:hAnsi="Arial" w:cs="Arial"/>
        </w:rPr>
        <w:t>.</w:t>
      </w:r>
    </w:p>
    <w:p w14:paraId="558EAA08" w14:textId="1537889E" w:rsidR="000E11BF" w:rsidRDefault="000E11BF" w:rsidP="000E11BF">
      <w:pPr>
        <w:pStyle w:val="ListParagraph"/>
        <w:numPr>
          <w:ilvl w:val="0"/>
          <w:numId w:val="2"/>
        </w:numPr>
        <w:rPr>
          <w:rFonts w:ascii="Arial" w:hAnsi="Arial" w:cs="Arial"/>
        </w:rPr>
      </w:pPr>
      <w:r>
        <w:rPr>
          <w:rFonts w:ascii="Arial" w:hAnsi="Arial" w:cs="Arial"/>
        </w:rPr>
        <w:t xml:space="preserve">Review the </w:t>
      </w:r>
      <w:hyperlink r:id="rId8" w:history="1">
        <w:r w:rsidRPr="000E11BF">
          <w:rPr>
            <w:rStyle w:val="Hyperlink"/>
            <w:rFonts w:ascii="Arial" w:hAnsi="Arial" w:cs="Arial"/>
          </w:rPr>
          <w:t>“How-to” guide</w:t>
        </w:r>
      </w:hyperlink>
      <w:r>
        <w:rPr>
          <w:rFonts w:ascii="Arial" w:hAnsi="Arial" w:cs="Arial"/>
        </w:rPr>
        <w:t xml:space="preserve"> on approving the abstract submission by </w:t>
      </w:r>
      <w:r w:rsidR="00F5478A">
        <w:rPr>
          <w:rFonts w:ascii="Arial" w:hAnsi="Arial" w:cs="Arial"/>
        </w:rPr>
        <w:t>March 25</w:t>
      </w:r>
      <w:r>
        <w:rPr>
          <w:rFonts w:ascii="Arial" w:hAnsi="Arial" w:cs="Arial"/>
        </w:rPr>
        <w:t>.</w:t>
      </w:r>
    </w:p>
    <w:p w14:paraId="6A5A0ED6" w14:textId="77777777" w:rsidR="000E11BF" w:rsidRPr="000E11BF" w:rsidRDefault="000E11BF" w:rsidP="000E11BF">
      <w:pPr>
        <w:pStyle w:val="ListParagraph"/>
        <w:numPr>
          <w:ilvl w:val="0"/>
          <w:numId w:val="2"/>
        </w:numPr>
        <w:rPr>
          <w:rFonts w:ascii="Arial" w:hAnsi="Arial" w:cs="Arial"/>
        </w:rPr>
      </w:pPr>
      <w:r w:rsidRPr="000E11BF">
        <w:rPr>
          <w:rFonts w:ascii="Arial" w:hAnsi="Arial" w:cs="Arial"/>
        </w:rPr>
        <w:t xml:space="preserve">Each in-person abstract will be presented as a poster or research talk, </w:t>
      </w:r>
      <w:r w:rsidRPr="000E11BF">
        <w:rPr>
          <w:rFonts w:ascii="Arial" w:hAnsi="Arial" w:cs="Arial"/>
          <w:b/>
          <w:bCs/>
        </w:rPr>
        <w:t>not both</w:t>
      </w:r>
      <w:r w:rsidRPr="000E11BF">
        <w:rPr>
          <w:rFonts w:ascii="Arial" w:hAnsi="Arial" w:cs="Arial"/>
        </w:rPr>
        <w:t>.</w:t>
      </w:r>
    </w:p>
    <w:p w14:paraId="5A348307" w14:textId="512D32CF" w:rsidR="000E11BF" w:rsidRDefault="000E11BF" w:rsidP="000E11BF">
      <w:pPr>
        <w:pStyle w:val="ListParagraph"/>
        <w:numPr>
          <w:ilvl w:val="0"/>
          <w:numId w:val="2"/>
        </w:numPr>
        <w:rPr>
          <w:rFonts w:ascii="Arial" w:hAnsi="Arial" w:cs="Arial"/>
        </w:rPr>
      </w:pPr>
      <w:r>
        <w:rPr>
          <w:rFonts w:ascii="Arial" w:hAnsi="Arial" w:cs="Arial"/>
        </w:rPr>
        <w:t>If students share that they are unable to add you using your Purdue email, tell them your career account email (usually what you log in with) instead of your vanity email.</w:t>
      </w:r>
    </w:p>
    <w:p w14:paraId="676A2030" w14:textId="01D4D7F2" w:rsidR="000E11BF" w:rsidRDefault="000E11BF" w:rsidP="000E11BF">
      <w:pPr>
        <w:pStyle w:val="ListParagraph"/>
        <w:numPr>
          <w:ilvl w:val="0"/>
          <w:numId w:val="2"/>
        </w:numPr>
        <w:rPr>
          <w:rFonts w:ascii="Arial" w:hAnsi="Arial" w:cs="Arial"/>
        </w:rPr>
      </w:pPr>
      <w:r>
        <w:rPr>
          <w:rFonts w:ascii="Arial" w:hAnsi="Arial" w:cs="Arial"/>
        </w:rPr>
        <w:t xml:space="preserve">You will receive a confirmation email for all abstracts you are listed as a mentor. </w:t>
      </w:r>
      <w:r w:rsidRPr="00F5478A">
        <w:rPr>
          <w:rFonts w:ascii="Arial" w:hAnsi="Arial" w:cs="Arial"/>
          <w:b/>
          <w:bCs/>
          <w:i/>
          <w:iCs/>
          <w:color w:val="EE0000"/>
        </w:rPr>
        <w:t xml:space="preserve">If you did not receive an email, the abstract was not received by </w:t>
      </w:r>
      <w:proofErr w:type="gramStart"/>
      <w:r w:rsidRPr="00F5478A">
        <w:rPr>
          <w:rFonts w:ascii="Arial" w:hAnsi="Arial" w:cs="Arial"/>
          <w:b/>
          <w:bCs/>
          <w:i/>
          <w:iCs/>
          <w:color w:val="EE0000"/>
        </w:rPr>
        <w:t>OURConnect</w:t>
      </w:r>
      <w:proofErr w:type="gramEnd"/>
      <w:r w:rsidRPr="00F5478A">
        <w:rPr>
          <w:rFonts w:ascii="Arial" w:hAnsi="Arial" w:cs="Arial"/>
          <w:b/>
          <w:bCs/>
          <w:i/>
          <w:iCs/>
          <w:color w:val="EE0000"/>
        </w:rPr>
        <w:t xml:space="preserve"> or it ended up in your junk folder.</w:t>
      </w:r>
    </w:p>
    <w:p w14:paraId="191CDFA0" w14:textId="77777777" w:rsidR="000E11BF" w:rsidRDefault="000E11BF" w:rsidP="000E11BF">
      <w:pPr>
        <w:pStyle w:val="Heading2"/>
        <w:rPr>
          <w:rFonts w:ascii="Arial" w:hAnsi="Arial" w:cs="Arial"/>
        </w:rPr>
      </w:pPr>
    </w:p>
    <w:p w14:paraId="7467F8F6" w14:textId="24A0EBC9" w:rsidR="000E11BF" w:rsidRPr="000E11BF" w:rsidRDefault="000E11BF" w:rsidP="000E11BF">
      <w:pPr>
        <w:pStyle w:val="Heading2"/>
        <w:rPr>
          <w:rFonts w:ascii="Arial" w:hAnsi="Arial" w:cs="Arial"/>
        </w:rPr>
      </w:pPr>
      <w:r>
        <w:rPr>
          <w:rFonts w:ascii="Arial" w:hAnsi="Arial" w:cs="Arial"/>
        </w:rPr>
        <w:t>Presentation Preparation</w:t>
      </w:r>
    </w:p>
    <w:p w14:paraId="0D9E85F9" w14:textId="77777777" w:rsidR="000E11BF" w:rsidRDefault="000E11BF" w:rsidP="000E11BF">
      <w:pPr>
        <w:pStyle w:val="ListParagraph"/>
        <w:numPr>
          <w:ilvl w:val="0"/>
          <w:numId w:val="2"/>
        </w:numPr>
        <w:rPr>
          <w:rFonts w:ascii="Arial" w:hAnsi="Arial" w:cs="Arial"/>
        </w:rPr>
      </w:pPr>
      <w:r w:rsidRPr="000E11BF">
        <w:rPr>
          <w:rFonts w:ascii="Arial" w:hAnsi="Arial" w:cs="Arial"/>
        </w:rPr>
        <w:t>Ensure students understand expectations for their presentation format.</w:t>
      </w:r>
    </w:p>
    <w:p w14:paraId="4F4597ED" w14:textId="290612BE" w:rsidR="000E11BF" w:rsidRDefault="000E11BF" w:rsidP="000E11BF">
      <w:pPr>
        <w:pStyle w:val="ListParagraph"/>
        <w:numPr>
          <w:ilvl w:val="1"/>
          <w:numId w:val="2"/>
        </w:numPr>
        <w:rPr>
          <w:rFonts w:ascii="Arial" w:hAnsi="Arial" w:cs="Arial"/>
        </w:rPr>
      </w:pPr>
      <w:r>
        <w:rPr>
          <w:rFonts w:ascii="Arial" w:hAnsi="Arial" w:cs="Arial"/>
        </w:rPr>
        <w:t>Students who select to present virtually will not present in person.</w:t>
      </w:r>
    </w:p>
    <w:p w14:paraId="33343544" w14:textId="1B2EA0DE" w:rsidR="000E11BF" w:rsidRPr="000E11BF" w:rsidRDefault="000E11BF" w:rsidP="000E11BF">
      <w:pPr>
        <w:pStyle w:val="ListParagraph"/>
        <w:numPr>
          <w:ilvl w:val="1"/>
          <w:numId w:val="2"/>
        </w:numPr>
        <w:rPr>
          <w:rFonts w:ascii="Arial" w:hAnsi="Arial" w:cs="Arial"/>
        </w:rPr>
      </w:pPr>
      <w:r>
        <w:rPr>
          <w:rFonts w:ascii="Arial" w:hAnsi="Arial" w:cs="Arial"/>
        </w:rPr>
        <w:t xml:space="preserve">Each abstract to be presented in-person </w:t>
      </w:r>
      <w:r w:rsidR="00F5478A">
        <w:rPr>
          <w:rFonts w:ascii="Arial" w:hAnsi="Arial" w:cs="Arial"/>
        </w:rPr>
        <w:t xml:space="preserve">is for a </w:t>
      </w:r>
      <w:proofErr w:type="gramStart"/>
      <w:r w:rsidR="00F5478A">
        <w:rPr>
          <w:rFonts w:ascii="Arial" w:hAnsi="Arial" w:cs="Arial"/>
        </w:rPr>
        <w:t>poster, but</w:t>
      </w:r>
      <w:proofErr w:type="gramEnd"/>
      <w:r w:rsidR="00F5478A">
        <w:rPr>
          <w:rFonts w:ascii="Arial" w:hAnsi="Arial" w:cs="Arial"/>
        </w:rPr>
        <w:t xml:space="preserve"> can be delivered as a research talk if they indicate they want to be considered. An academic review unit will determine the final decision on the research talk schedule. Those not selected for research talks will present as posters.</w:t>
      </w:r>
    </w:p>
    <w:p w14:paraId="15865AC8" w14:textId="77777777" w:rsidR="000E11BF" w:rsidRPr="000E11BF" w:rsidRDefault="000E11BF" w:rsidP="000E11BF">
      <w:pPr>
        <w:pStyle w:val="ListParagraph"/>
        <w:numPr>
          <w:ilvl w:val="0"/>
          <w:numId w:val="2"/>
        </w:numPr>
        <w:rPr>
          <w:rFonts w:ascii="Arial" w:hAnsi="Arial" w:cs="Arial"/>
        </w:rPr>
      </w:pPr>
      <w:r w:rsidRPr="000E11BF">
        <w:rPr>
          <w:rFonts w:ascii="Arial" w:hAnsi="Arial" w:cs="Arial"/>
        </w:rPr>
        <w:t xml:space="preserve">Encourage students to practice presenting to a general audience </w:t>
      </w:r>
      <w:r>
        <w:rPr>
          <w:rFonts w:ascii="Arial" w:hAnsi="Arial" w:cs="Arial"/>
        </w:rPr>
        <w:t>to</w:t>
      </w:r>
      <w:r w:rsidRPr="000E11BF">
        <w:rPr>
          <w:rFonts w:ascii="Arial" w:hAnsi="Arial" w:cs="Arial"/>
        </w:rPr>
        <w:t xml:space="preserve"> avoid jargon.</w:t>
      </w:r>
    </w:p>
    <w:p w14:paraId="5E555C68" w14:textId="77777777" w:rsidR="000E11BF" w:rsidRDefault="000E11BF" w:rsidP="000E11BF">
      <w:pPr>
        <w:pStyle w:val="ListParagraph"/>
        <w:numPr>
          <w:ilvl w:val="0"/>
          <w:numId w:val="2"/>
        </w:numPr>
        <w:rPr>
          <w:rFonts w:ascii="Arial" w:hAnsi="Arial" w:cs="Arial"/>
        </w:rPr>
      </w:pPr>
      <w:r w:rsidRPr="000E11BF">
        <w:rPr>
          <w:rFonts w:ascii="Arial" w:hAnsi="Arial" w:cs="Arial"/>
        </w:rPr>
        <w:t>Discuss potential questions judges may ask and help students prepare responses.</w:t>
      </w:r>
    </w:p>
    <w:p w14:paraId="0BC6F300" w14:textId="77777777" w:rsidR="000E11BF" w:rsidRPr="000E11BF" w:rsidRDefault="000E11BF" w:rsidP="000E11BF">
      <w:pPr>
        <w:pStyle w:val="ListParagraph"/>
        <w:numPr>
          <w:ilvl w:val="1"/>
          <w:numId w:val="2"/>
        </w:numPr>
        <w:rPr>
          <w:rFonts w:ascii="Arial" w:hAnsi="Arial" w:cs="Arial"/>
        </w:rPr>
      </w:pPr>
      <w:r>
        <w:rPr>
          <w:rFonts w:ascii="Arial" w:hAnsi="Arial" w:cs="Arial"/>
        </w:rPr>
        <w:t>Judges are randomly assigned and are not likely to be within your discipline or research area.</w:t>
      </w:r>
    </w:p>
    <w:p w14:paraId="6A650C15" w14:textId="77777777" w:rsidR="000E11BF" w:rsidRDefault="000E11BF" w:rsidP="000E11BF">
      <w:pPr>
        <w:pStyle w:val="ListParagraph"/>
        <w:numPr>
          <w:ilvl w:val="0"/>
          <w:numId w:val="2"/>
        </w:numPr>
        <w:rPr>
          <w:rFonts w:ascii="Arial" w:hAnsi="Arial" w:cs="Arial"/>
        </w:rPr>
      </w:pPr>
      <w:r w:rsidRPr="000E11BF">
        <w:rPr>
          <w:rFonts w:ascii="Arial" w:hAnsi="Arial" w:cs="Arial"/>
        </w:rPr>
        <w:t>Review presentation materials (poster, slides, video) and provide constructive feedback.</w:t>
      </w:r>
    </w:p>
    <w:p w14:paraId="2996AB06" w14:textId="77777777" w:rsidR="000E11BF" w:rsidRDefault="000E11BF" w:rsidP="000E11BF">
      <w:pPr>
        <w:pStyle w:val="Heading2"/>
        <w:rPr>
          <w:rFonts w:ascii="Arial" w:hAnsi="Arial" w:cs="Arial"/>
        </w:rPr>
      </w:pPr>
    </w:p>
    <w:p w14:paraId="142BE145" w14:textId="707EBA37" w:rsidR="000E11BF" w:rsidRPr="000E11BF" w:rsidRDefault="000E11BF" w:rsidP="000E11BF">
      <w:pPr>
        <w:pStyle w:val="Heading2"/>
        <w:rPr>
          <w:rFonts w:ascii="Arial" w:hAnsi="Arial" w:cs="Arial"/>
        </w:rPr>
      </w:pPr>
      <w:r>
        <w:rPr>
          <w:rFonts w:ascii="Arial" w:hAnsi="Arial" w:cs="Arial"/>
        </w:rPr>
        <w:t>Additional Considerations</w:t>
      </w:r>
    </w:p>
    <w:p w14:paraId="418D6D9A" w14:textId="7A4DDAC0" w:rsidR="000E11BF" w:rsidRPr="000E11BF" w:rsidRDefault="000E11BF" w:rsidP="000E11BF">
      <w:pPr>
        <w:pStyle w:val="ListParagraph"/>
        <w:numPr>
          <w:ilvl w:val="0"/>
          <w:numId w:val="2"/>
        </w:numPr>
        <w:rPr>
          <w:rFonts w:ascii="Arial" w:hAnsi="Arial" w:cs="Arial"/>
        </w:rPr>
      </w:pPr>
      <w:hyperlink r:id="rId9" w:history="1">
        <w:r>
          <w:rPr>
            <w:rStyle w:val="Hyperlink"/>
            <w:rFonts w:ascii="Arial" w:hAnsi="Arial" w:cs="Arial"/>
          </w:rPr>
          <w:t>V</w:t>
        </w:r>
        <w:r w:rsidRPr="000E11BF">
          <w:rPr>
            <w:rStyle w:val="Hyperlink"/>
            <w:rFonts w:ascii="Arial" w:hAnsi="Arial" w:cs="Arial"/>
          </w:rPr>
          <w:t>olunteer as a judge</w:t>
        </w:r>
      </w:hyperlink>
      <w:r w:rsidRPr="000E11BF">
        <w:rPr>
          <w:rFonts w:ascii="Arial" w:hAnsi="Arial" w:cs="Arial"/>
        </w:rPr>
        <w:t xml:space="preserve"> to help support the event and the undergraduate researchers presenting</w:t>
      </w:r>
      <w:r>
        <w:rPr>
          <w:rFonts w:ascii="Arial" w:hAnsi="Arial" w:cs="Arial"/>
        </w:rPr>
        <w:t xml:space="preserve"> and earn an incentive for submitting a certain number of completed evaluations.</w:t>
      </w:r>
    </w:p>
    <w:p w14:paraId="65723EAE" w14:textId="77777777" w:rsidR="00431F44" w:rsidRPr="000E11BF" w:rsidRDefault="00431F44">
      <w:pPr>
        <w:rPr>
          <w:rFonts w:ascii="Arial" w:hAnsi="Arial" w:cs="Arial"/>
        </w:rPr>
      </w:pPr>
    </w:p>
    <w:sectPr w:rsidR="00431F44" w:rsidRPr="000E11BF" w:rsidSect="000E1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83DFE"/>
    <w:multiLevelType w:val="hybridMultilevel"/>
    <w:tmpl w:val="F91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4065C"/>
    <w:multiLevelType w:val="hybridMultilevel"/>
    <w:tmpl w:val="C6BE1DF0"/>
    <w:lvl w:ilvl="0" w:tplc="9B4E797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149992">
    <w:abstractNumId w:val="0"/>
  </w:num>
  <w:num w:numId="2" w16cid:durableId="184150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BF"/>
    <w:rsid w:val="000E11BF"/>
    <w:rsid w:val="00431F44"/>
    <w:rsid w:val="00D01547"/>
    <w:rsid w:val="00DD2065"/>
    <w:rsid w:val="00F07DAE"/>
    <w:rsid w:val="00F5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FE2D"/>
  <w15:chartTrackingRefBased/>
  <w15:docId w15:val="{0FE7E1B9-0743-4E20-A981-DAE004B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1B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E1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1BF"/>
    <w:rPr>
      <w:rFonts w:eastAsiaTheme="majorEastAsia" w:cstheme="majorBidi"/>
      <w:color w:val="272727" w:themeColor="text1" w:themeTint="D8"/>
    </w:rPr>
  </w:style>
  <w:style w:type="paragraph" w:styleId="Title">
    <w:name w:val="Title"/>
    <w:basedOn w:val="Normal"/>
    <w:next w:val="Normal"/>
    <w:link w:val="TitleChar"/>
    <w:uiPriority w:val="10"/>
    <w:qFormat/>
    <w:rsid w:val="000E1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1BF"/>
    <w:pPr>
      <w:spacing w:before="160"/>
      <w:jc w:val="center"/>
    </w:pPr>
    <w:rPr>
      <w:i/>
      <w:iCs/>
      <w:color w:val="404040" w:themeColor="text1" w:themeTint="BF"/>
    </w:rPr>
  </w:style>
  <w:style w:type="character" w:customStyle="1" w:styleId="QuoteChar">
    <w:name w:val="Quote Char"/>
    <w:basedOn w:val="DefaultParagraphFont"/>
    <w:link w:val="Quote"/>
    <w:uiPriority w:val="29"/>
    <w:rsid w:val="000E11BF"/>
    <w:rPr>
      <w:i/>
      <w:iCs/>
      <w:color w:val="404040" w:themeColor="text1" w:themeTint="BF"/>
    </w:rPr>
  </w:style>
  <w:style w:type="paragraph" w:styleId="ListParagraph">
    <w:name w:val="List Paragraph"/>
    <w:basedOn w:val="Normal"/>
    <w:uiPriority w:val="34"/>
    <w:qFormat/>
    <w:rsid w:val="000E11BF"/>
    <w:pPr>
      <w:ind w:left="720"/>
      <w:contextualSpacing/>
    </w:pPr>
  </w:style>
  <w:style w:type="character" w:styleId="IntenseEmphasis">
    <w:name w:val="Intense Emphasis"/>
    <w:basedOn w:val="DefaultParagraphFont"/>
    <w:uiPriority w:val="21"/>
    <w:qFormat/>
    <w:rsid w:val="000E11BF"/>
    <w:rPr>
      <w:i/>
      <w:iCs/>
      <w:color w:val="0F4761" w:themeColor="accent1" w:themeShade="BF"/>
    </w:rPr>
  </w:style>
  <w:style w:type="paragraph" w:styleId="IntenseQuote">
    <w:name w:val="Intense Quote"/>
    <w:basedOn w:val="Normal"/>
    <w:next w:val="Normal"/>
    <w:link w:val="IntenseQuoteChar"/>
    <w:uiPriority w:val="30"/>
    <w:qFormat/>
    <w:rsid w:val="000E1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1BF"/>
    <w:rPr>
      <w:i/>
      <w:iCs/>
      <w:color w:val="0F4761" w:themeColor="accent1" w:themeShade="BF"/>
    </w:rPr>
  </w:style>
  <w:style w:type="character" w:styleId="IntenseReference">
    <w:name w:val="Intense Reference"/>
    <w:basedOn w:val="DefaultParagraphFont"/>
    <w:uiPriority w:val="32"/>
    <w:qFormat/>
    <w:rsid w:val="000E11BF"/>
    <w:rPr>
      <w:b/>
      <w:bCs/>
      <w:smallCaps/>
      <w:color w:val="0F4761" w:themeColor="accent1" w:themeShade="BF"/>
      <w:spacing w:val="5"/>
    </w:rPr>
  </w:style>
  <w:style w:type="character" w:styleId="Hyperlink">
    <w:name w:val="Hyperlink"/>
    <w:basedOn w:val="DefaultParagraphFont"/>
    <w:uiPriority w:val="99"/>
    <w:unhideWhenUsed/>
    <w:rsid w:val="000E11BF"/>
    <w:rPr>
      <w:color w:val="467886" w:themeColor="hyperlink"/>
      <w:u w:val="single"/>
    </w:rPr>
  </w:style>
  <w:style w:type="character" w:styleId="UnresolvedMention">
    <w:name w:val="Unresolved Mention"/>
    <w:basedOn w:val="DefaultParagraphFont"/>
    <w:uiPriority w:val="99"/>
    <w:semiHidden/>
    <w:unhideWhenUsed/>
    <w:rsid w:val="000E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undergrad-research/conferences/OURConnect_ConferenceAbstractApproval_SpringConference2026.pdf" TargetMode="External"/><Relationship Id="rId3" Type="http://schemas.openxmlformats.org/officeDocument/2006/relationships/styles" Target="styles.xml"/><Relationship Id="rId7" Type="http://schemas.openxmlformats.org/officeDocument/2006/relationships/hyperlink" Target="https://www.purdue.edu/undergrad-research/conferences/spring/faq.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urdue.edu/undergrad-research/conferences/spring/guidelines.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rdue.edu/undergrad-research/conferences/spring/judg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9718-0613-45BF-810B-319C48B0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2274</Characters>
  <Application>Microsoft Office Word</Application>
  <DocSecurity>0</DocSecurity>
  <Lines>39</Lines>
  <Paragraphs>33</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Sadler</dc:creator>
  <cp:keywords/>
  <dc:description/>
  <cp:lastModifiedBy>JJ Sadler</cp:lastModifiedBy>
  <cp:revision>2</cp:revision>
  <dcterms:created xsi:type="dcterms:W3CDTF">2026-02-03T16:51:00Z</dcterms:created>
  <dcterms:modified xsi:type="dcterms:W3CDTF">2026-02-03T16:51:00Z</dcterms:modified>
</cp:coreProperties>
</file>